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0A7F96" w14:textId="77777777" w:rsidR="00B603BE" w:rsidRPr="00275F9A" w:rsidRDefault="00B603BE" w:rsidP="00032CAE">
      <w:pPr>
        <w:pStyle w:val="BoldModelerNormal"/>
      </w:pPr>
    </w:p>
    <w:p w14:paraId="05CD778F" w14:textId="77777777" w:rsidR="00B603BE" w:rsidRPr="00275F9A" w:rsidRDefault="00B603BE" w:rsidP="00032CAE">
      <w:pPr>
        <w:pStyle w:val="BoldModelerNormal"/>
      </w:pPr>
    </w:p>
    <w:p w14:paraId="3670692A" w14:textId="77777777" w:rsidR="00B603BE" w:rsidRPr="00275F9A" w:rsidRDefault="00B603BE" w:rsidP="00032CAE">
      <w:pPr>
        <w:pStyle w:val="BoldModelerNormal"/>
      </w:pPr>
    </w:p>
    <w:p w14:paraId="117F3D4A" w14:textId="77777777" w:rsidR="00B603BE" w:rsidRPr="00275F9A" w:rsidRDefault="00B603BE" w:rsidP="00032CAE">
      <w:pPr>
        <w:pStyle w:val="BoldModelerNormal"/>
      </w:pPr>
    </w:p>
    <w:p w14:paraId="595EE8DE" w14:textId="77777777" w:rsidR="00B603BE" w:rsidRPr="00275F9A" w:rsidRDefault="00B603BE" w:rsidP="00032CAE">
      <w:pPr>
        <w:pStyle w:val="BoldModelerNormal"/>
      </w:pPr>
    </w:p>
    <w:p w14:paraId="29187433" w14:textId="77777777" w:rsidR="00B603BE" w:rsidRPr="00275F9A" w:rsidRDefault="00B603BE" w:rsidP="00032CAE">
      <w:pPr>
        <w:pStyle w:val="BoldModelerNormal"/>
      </w:pPr>
    </w:p>
    <w:p w14:paraId="2A2EA36B" w14:textId="77777777" w:rsidR="00B603BE" w:rsidRPr="00275F9A" w:rsidRDefault="00B603BE" w:rsidP="00032CAE">
      <w:pPr>
        <w:pStyle w:val="BoldModelerNormal"/>
      </w:pPr>
    </w:p>
    <w:p w14:paraId="5A400002" w14:textId="77777777" w:rsidR="00B603BE" w:rsidRPr="00275F9A" w:rsidRDefault="00B603BE" w:rsidP="00032CAE">
      <w:pPr>
        <w:pStyle w:val="BoldModelerNormal"/>
      </w:pPr>
    </w:p>
    <w:p w14:paraId="644D3925" w14:textId="77777777" w:rsidR="00B603BE" w:rsidRPr="00275F9A" w:rsidRDefault="00B603BE" w:rsidP="00032CAE">
      <w:pPr>
        <w:pStyle w:val="BoldModelerNormal"/>
      </w:pPr>
    </w:p>
    <w:p w14:paraId="01963A47" w14:textId="77777777" w:rsidR="00B603BE" w:rsidRPr="00275F9A" w:rsidRDefault="00000000" w:rsidP="00032CAE">
      <w:pPr>
        <w:pStyle w:val="bizTitle"/>
      </w:pPr>
      <w:bookmarkStart w:id="0" w:name="_Toc256000000"/>
      <w:r w:rsidRPr="00275F9A">
        <w:t>Gestao de Contratos de Destinação V1-0</w:t>
      </w:r>
      <w:bookmarkEnd w:id="0"/>
    </w:p>
    <w:p w14:paraId="7B46769A" w14:textId="77777777" w:rsidR="00B603BE" w:rsidRPr="00275F9A" w:rsidRDefault="00000000" w:rsidP="00032CAE">
      <w:pPr>
        <w:pStyle w:val="bizSubtitle"/>
      </w:pPr>
      <w:bookmarkStart w:id="1" w:name="_Toc256000001"/>
      <w:r w:rsidRPr="00275F9A">
        <w:t>Bizagi Modeler</w:t>
      </w:r>
      <w:bookmarkEnd w:id="1"/>
    </w:p>
    <w:p w14:paraId="5940F6B8" w14:textId="77777777" w:rsidR="00B603BE" w:rsidRPr="00275F9A" w:rsidRDefault="00B603BE">
      <w:pPr>
        <w:sectPr w:rsidR="00B603BE" w:rsidRPr="00275F9A" w:rsidSect="00503EE8">
          <w:headerReference w:type="default" r:id="rId12"/>
          <w:footerReference w:type="even" r:id="rId13"/>
          <w:footerReference w:type="default" r:id="rId14"/>
          <w:footerReference w:type="first" r:id="rId15"/>
          <w:pgSz w:w="12240" w:h="15840" w:code="1"/>
          <w:pgMar w:top="1616" w:right="1701" w:bottom="1418" w:left="1701" w:header="709" w:footer="255" w:gutter="0"/>
          <w:cols w:space="708"/>
          <w:docGrid w:linePitch="360"/>
        </w:sectPr>
      </w:pPr>
    </w:p>
    <w:p w14:paraId="2C45D121" w14:textId="77777777" w:rsidR="00AE3ACF" w:rsidRPr="008D2D31" w:rsidRDefault="00000000" w:rsidP="00854218">
      <w:pPr>
        <w:jc w:val="center"/>
      </w:pPr>
      <w:r w:rsidRPr="008D2D31">
        <w:lastRenderedPageBreak/>
        <w:t>Índice</w:t>
      </w:r>
      <w:r w:rsidRPr="008D2D31">
        <w:fldChar w:fldCharType="begin"/>
      </w:r>
      <w:r w:rsidRPr="008D2D31">
        <w:instrText>TOC \o "1-4" \h \z \u</w:instrText>
      </w:r>
      <w:r w:rsidRPr="008D2D31">
        <w:fldChar w:fldCharType="separate"/>
      </w:r>
    </w:p>
    <w:p w14:paraId="0D74A221" w14:textId="77777777" w:rsidR="00217E66" w:rsidRDefault="00B603BE">
      <w:pPr>
        <w:pStyle w:val="Sumrio1"/>
        <w:tabs>
          <w:tab w:val="right" w:leader="dot" w:pos="8828"/>
        </w:tabs>
        <w:rPr>
          <w:rFonts w:ascii="Calibri" w:hAnsi="Calibri"/>
          <w:noProof/>
          <w:sz w:val="22"/>
        </w:rPr>
      </w:pPr>
      <w:hyperlink w:anchor="_Toc256000000" w:history="1">
        <w:r w:rsidRPr="00275F9A">
          <w:rPr>
            <w:rStyle w:val="Hyperlink"/>
          </w:rPr>
          <w:t>Gestao de Contratos de Destinação V1-0</w:t>
        </w:r>
        <w:r w:rsidR="00000000">
          <w:tab/>
        </w:r>
        <w:r w:rsidR="00000000">
          <w:fldChar w:fldCharType="begin"/>
        </w:r>
        <w:r w:rsidR="00000000">
          <w:instrText xml:space="preserve"> PAGEREF _Toc256000000 \h </w:instrText>
        </w:r>
        <w:r w:rsidR="00000000">
          <w:fldChar w:fldCharType="separate"/>
        </w:r>
        <w:r w:rsidR="00000000">
          <w:t>1</w:t>
        </w:r>
        <w:r w:rsidR="00000000">
          <w:fldChar w:fldCharType="end"/>
        </w:r>
      </w:hyperlink>
    </w:p>
    <w:p w14:paraId="4E7C75DF" w14:textId="77777777" w:rsidR="00217E66" w:rsidRDefault="00B603BE">
      <w:pPr>
        <w:pStyle w:val="Sumrio2"/>
        <w:rPr>
          <w:rFonts w:ascii="Calibri" w:hAnsi="Calibri"/>
          <w:noProof/>
          <w:sz w:val="22"/>
        </w:rPr>
      </w:pPr>
      <w:hyperlink w:anchor="_Toc256000001" w:history="1">
        <w:r w:rsidRPr="00275F9A">
          <w:rPr>
            <w:rStyle w:val="Hyperlink"/>
          </w:rPr>
          <w:t>Bizagi Modeler</w:t>
        </w:r>
        <w:r w:rsidR="00000000">
          <w:tab/>
        </w:r>
        <w:r w:rsidR="00000000">
          <w:fldChar w:fldCharType="begin"/>
        </w:r>
        <w:r w:rsidR="00000000">
          <w:instrText xml:space="preserve"> PAGEREF _Toc256000001 \h </w:instrText>
        </w:r>
        <w:r w:rsidR="00000000">
          <w:fldChar w:fldCharType="separate"/>
        </w:r>
        <w:r w:rsidR="00000000">
          <w:t>1</w:t>
        </w:r>
        <w:r w:rsidR="00000000">
          <w:fldChar w:fldCharType="end"/>
        </w:r>
      </w:hyperlink>
    </w:p>
    <w:p w14:paraId="17C2DA75" w14:textId="77777777" w:rsidR="00217E66" w:rsidRDefault="00000000">
      <w:pPr>
        <w:pStyle w:val="Sumrio1"/>
        <w:tabs>
          <w:tab w:val="left" w:pos="403"/>
          <w:tab w:val="right" w:leader="dot" w:pos="8828"/>
        </w:tabs>
        <w:rPr>
          <w:rFonts w:ascii="Calibri" w:hAnsi="Calibri"/>
          <w:noProof/>
          <w:sz w:val="22"/>
        </w:rPr>
      </w:pPr>
      <w:hyperlink w:anchor="_Toc256000002" w:history="1">
        <w:r>
          <w:rPr>
            <w:rStyle w:val="Hyperlink"/>
          </w:rPr>
          <w:t>1</w:t>
        </w:r>
        <w:r>
          <w:rPr>
            <w:rFonts w:ascii="Calibri" w:hAnsi="Calibri"/>
            <w:noProof/>
            <w:sz w:val="22"/>
          </w:rPr>
          <w:tab/>
        </w:r>
        <w:r>
          <w:rPr>
            <w:rStyle w:val="Hyperlink"/>
          </w:rPr>
          <w:t>Gestão de Contratos de Destinação</w:t>
        </w:r>
        <w:r>
          <w:tab/>
        </w:r>
        <w:r>
          <w:fldChar w:fldCharType="begin"/>
        </w:r>
        <w:r>
          <w:instrText xml:space="preserve"> PAGEREF _Toc256000002 \h </w:instrText>
        </w:r>
        <w:r>
          <w:fldChar w:fldCharType="separate"/>
        </w:r>
        <w:r>
          <w:t>4</w:t>
        </w:r>
        <w:r>
          <w:fldChar w:fldCharType="end"/>
        </w:r>
      </w:hyperlink>
    </w:p>
    <w:p w14:paraId="29438A4E" w14:textId="77777777" w:rsidR="00217E66" w:rsidRDefault="00000000">
      <w:pPr>
        <w:pStyle w:val="Sumrio2"/>
        <w:tabs>
          <w:tab w:val="left" w:pos="800"/>
        </w:tabs>
        <w:rPr>
          <w:rFonts w:ascii="Calibri" w:hAnsi="Calibri"/>
          <w:noProof/>
          <w:sz w:val="22"/>
        </w:rPr>
      </w:pPr>
      <w:hyperlink w:anchor="_Toc256000003" w:history="1">
        <w:r>
          <w:rPr>
            <w:rStyle w:val="Hyperlink"/>
          </w:rPr>
          <w:t>1.1</w:t>
        </w:r>
        <w:r>
          <w:rPr>
            <w:rFonts w:ascii="Calibri" w:hAnsi="Calibri"/>
            <w:noProof/>
            <w:sz w:val="22"/>
          </w:rPr>
          <w:tab/>
        </w:r>
        <w:r>
          <w:rPr>
            <w:rStyle w:val="Hyperlink"/>
          </w:rPr>
          <w:t>Gestão de Contratos de Destinação</w:t>
        </w:r>
        <w:r>
          <w:tab/>
        </w:r>
        <w:r>
          <w:fldChar w:fldCharType="begin"/>
        </w:r>
        <w:r>
          <w:instrText xml:space="preserve"> PAGEREF _Toc256000003 \h </w:instrText>
        </w:r>
        <w:r>
          <w:fldChar w:fldCharType="separate"/>
        </w:r>
        <w:r>
          <w:t>5</w:t>
        </w:r>
        <w:r>
          <w:fldChar w:fldCharType="end"/>
        </w:r>
      </w:hyperlink>
    </w:p>
    <w:p w14:paraId="1F1D96F9" w14:textId="77777777" w:rsidR="00217E66" w:rsidRDefault="00000000">
      <w:pPr>
        <w:pStyle w:val="Sumrio3"/>
        <w:rPr>
          <w:rFonts w:ascii="Calibri" w:hAnsi="Calibri"/>
          <w:sz w:val="22"/>
        </w:rPr>
      </w:pPr>
      <w:hyperlink w:anchor="_Toc256000004" w:history="1">
        <w:r>
          <w:rPr>
            <w:rStyle w:val="Hyperlink"/>
          </w:rPr>
          <w:t>1.1.1</w:t>
        </w:r>
        <w:r>
          <w:rPr>
            <w:rFonts w:ascii="Calibri" w:hAnsi="Calibri"/>
            <w:sz w:val="22"/>
          </w:rPr>
          <w:tab/>
        </w:r>
        <w:r>
          <w:rPr>
            <w:rStyle w:val="Hyperlink"/>
          </w:rPr>
          <w:t>Elementos do processo</w:t>
        </w:r>
        <w:r>
          <w:tab/>
        </w:r>
        <w:r>
          <w:fldChar w:fldCharType="begin"/>
        </w:r>
        <w:r>
          <w:instrText xml:space="preserve"> PAGEREF _Toc256000004 \h </w:instrText>
        </w:r>
        <w:r>
          <w:fldChar w:fldCharType="separate"/>
        </w:r>
        <w:r>
          <w:t>5</w:t>
        </w:r>
        <w:r>
          <w:fldChar w:fldCharType="end"/>
        </w:r>
      </w:hyperlink>
    </w:p>
    <w:p w14:paraId="4D35909E" w14:textId="77777777" w:rsidR="00217E66" w:rsidRDefault="00000000">
      <w:pPr>
        <w:pStyle w:val="Sumrio4"/>
        <w:rPr>
          <w:rFonts w:ascii="Calibri" w:hAnsi="Calibri"/>
          <w:noProof/>
          <w:sz w:val="22"/>
        </w:rPr>
      </w:pPr>
      <w:hyperlink w:anchor="_Toc256000005" w:history="1">
        <w:r>
          <w:rPr>
            <w:rStyle w:val="Hyperlink"/>
          </w:rPr>
          <w:t>1.1.1.1</w:t>
        </w:r>
        <w:r>
          <w:rPr>
            <w:rFonts w:ascii="Calibri" w:hAnsi="Calibri"/>
            <w:noProof/>
            <w:sz w:val="22"/>
          </w:rPr>
          <w:tab/>
        </w:r>
        <w:r>
          <w:rPr>
            <w:noProof/>
          </w:rPr>
          <w:drawing>
            <wp:inline distT="0" distB="0" distL="0" distR="0" wp14:anchorId="5E29B4BC" wp14:editId="01077D79">
              <wp:extent cx="152421" cy="152421"/>
              <wp:effectExtent l="0" t="0" r="0" b="0"/>
              <wp:docPr id="100010" name="Imagem 10001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19599099" name=""/>
                      <pic:cNvPicPr>
                        <a:picLocks noChangeAspect="1"/>
                      </pic:cNvPicPr>
                    </pic:nvPicPr>
                    <pic:blipFill>
                      <a:blip r:embed="rId16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2421" cy="15242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rStyle w:val="Hyperlink"/>
          </w:rPr>
          <w:t>Identificar inadimplências contratuais</w:t>
        </w:r>
        <w:r>
          <w:tab/>
        </w:r>
        <w:r>
          <w:fldChar w:fldCharType="begin"/>
        </w:r>
        <w:r>
          <w:instrText xml:space="preserve"> PAGEREF _Toc256000005 \h </w:instrText>
        </w:r>
        <w:r>
          <w:fldChar w:fldCharType="separate"/>
        </w:r>
        <w:r>
          <w:t>5</w:t>
        </w:r>
        <w:r>
          <w:fldChar w:fldCharType="end"/>
        </w:r>
      </w:hyperlink>
    </w:p>
    <w:p w14:paraId="1AF9E627" w14:textId="77777777" w:rsidR="00217E66" w:rsidRDefault="00000000">
      <w:pPr>
        <w:pStyle w:val="Sumrio4"/>
        <w:rPr>
          <w:rFonts w:ascii="Calibri" w:hAnsi="Calibri"/>
          <w:noProof/>
          <w:sz w:val="22"/>
        </w:rPr>
      </w:pPr>
      <w:hyperlink w:anchor="_Toc256000006" w:history="1">
        <w:r>
          <w:rPr>
            <w:rStyle w:val="Hyperlink"/>
          </w:rPr>
          <w:t>1.1.1.2</w:t>
        </w:r>
        <w:r>
          <w:rPr>
            <w:rFonts w:ascii="Calibri" w:hAnsi="Calibri"/>
            <w:noProof/>
            <w:sz w:val="22"/>
          </w:rPr>
          <w:tab/>
        </w:r>
        <w:r>
          <w:rPr>
            <w:noProof/>
          </w:rPr>
          <w:drawing>
            <wp:inline distT="0" distB="0" distL="0" distR="0" wp14:anchorId="17653106" wp14:editId="20167126">
              <wp:extent cx="152421" cy="152421"/>
              <wp:effectExtent l="0" t="0" r="0" b="0"/>
              <wp:docPr id="100011" name="Imagem 10001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30245431" name=""/>
                      <pic:cNvPicPr>
                        <a:picLocks noChangeAspect="1"/>
                      </pic:cNvPicPr>
                    </pic:nvPicPr>
                    <pic:blipFill>
                      <a:blip r:embed="rId16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2421" cy="15242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rStyle w:val="Hyperlink"/>
          </w:rPr>
          <w:t>Atualizar informações no SPIUnet e MGC</w:t>
        </w:r>
        <w:r>
          <w:tab/>
        </w:r>
        <w:r>
          <w:fldChar w:fldCharType="begin"/>
        </w:r>
        <w:r>
          <w:instrText xml:space="preserve"> PAGEREF _Toc256000006 \h </w:instrText>
        </w:r>
        <w:r>
          <w:fldChar w:fldCharType="separate"/>
        </w:r>
        <w:r>
          <w:t>5</w:t>
        </w:r>
        <w:r>
          <w:fldChar w:fldCharType="end"/>
        </w:r>
      </w:hyperlink>
    </w:p>
    <w:p w14:paraId="7FFF1718" w14:textId="77777777" w:rsidR="00217E66" w:rsidRDefault="00000000">
      <w:pPr>
        <w:pStyle w:val="Sumrio4"/>
        <w:rPr>
          <w:rFonts w:ascii="Calibri" w:hAnsi="Calibri"/>
          <w:noProof/>
          <w:sz w:val="22"/>
        </w:rPr>
      </w:pPr>
      <w:hyperlink w:anchor="_Toc256000007" w:history="1">
        <w:r>
          <w:rPr>
            <w:rStyle w:val="Hyperlink"/>
          </w:rPr>
          <w:t>1.1.1.3</w:t>
        </w:r>
        <w:r>
          <w:rPr>
            <w:rFonts w:ascii="Calibri" w:hAnsi="Calibri"/>
            <w:noProof/>
            <w:sz w:val="22"/>
          </w:rPr>
          <w:tab/>
        </w:r>
        <w:r>
          <w:rPr>
            <w:noProof/>
          </w:rPr>
          <w:drawing>
            <wp:inline distT="0" distB="0" distL="0" distR="0" wp14:anchorId="17FF861A" wp14:editId="40C8539F">
              <wp:extent cx="152421" cy="152421"/>
              <wp:effectExtent l="0" t="0" r="0" b="0"/>
              <wp:docPr id="100012" name="Imagem 10001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33451248" name=""/>
                      <pic:cNvPicPr>
                        <a:picLocks noChangeAspect="1"/>
                      </pic:cNvPicPr>
                    </pic:nvPicPr>
                    <pic:blipFill>
                      <a:blip r:embed="rId17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2421" cy="15242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rStyle w:val="Hyperlink"/>
          </w:rPr>
          <w:t>Identificada inadimplência contratual?</w:t>
        </w:r>
        <w:r>
          <w:tab/>
        </w:r>
        <w:r>
          <w:fldChar w:fldCharType="begin"/>
        </w:r>
        <w:r>
          <w:instrText xml:space="preserve"> PAGEREF _Toc256000007 \h </w:instrText>
        </w:r>
        <w:r>
          <w:fldChar w:fldCharType="separate"/>
        </w:r>
        <w:r>
          <w:t>6</w:t>
        </w:r>
        <w:r>
          <w:fldChar w:fldCharType="end"/>
        </w:r>
      </w:hyperlink>
    </w:p>
    <w:p w14:paraId="7825E502" w14:textId="77777777" w:rsidR="00217E66" w:rsidRDefault="00000000">
      <w:pPr>
        <w:pStyle w:val="Sumrio4"/>
        <w:rPr>
          <w:rFonts w:ascii="Calibri" w:hAnsi="Calibri"/>
          <w:noProof/>
          <w:sz w:val="22"/>
        </w:rPr>
      </w:pPr>
      <w:hyperlink w:anchor="_Toc256000008" w:history="1">
        <w:r>
          <w:rPr>
            <w:rStyle w:val="Hyperlink"/>
          </w:rPr>
          <w:t>1.1.1.4</w:t>
        </w:r>
        <w:r>
          <w:rPr>
            <w:rFonts w:ascii="Calibri" w:hAnsi="Calibri"/>
            <w:noProof/>
            <w:sz w:val="22"/>
          </w:rPr>
          <w:tab/>
        </w:r>
        <w:r>
          <w:rPr>
            <w:noProof/>
          </w:rPr>
          <w:drawing>
            <wp:inline distT="0" distB="0" distL="0" distR="0" wp14:anchorId="603CD77C" wp14:editId="1923949A">
              <wp:extent cx="152421" cy="152421"/>
              <wp:effectExtent l="0" t="0" r="0" b="0"/>
              <wp:docPr id="100013" name="Imagem 10001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24455226" name=""/>
                      <pic:cNvPicPr>
                        <a:picLocks noChangeAspect="1"/>
                      </pic:cNvPicPr>
                    </pic:nvPicPr>
                    <pic:blipFill>
                      <a:blip r:embed="rId16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2421" cy="15242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rStyle w:val="Hyperlink"/>
          </w:rPr>
          <w:t>Notificar o outorgado</w:t>
        </w:r>
        <w:r>
          <w:tab/>
        </w:r>
        <w:r>
          <w:fldChar w:fldCharType="begin"/>
        </w:r>
        <w:r>
          <w:instrText xml:space="preserve"> PAGEREF _Toc256000008 \h </w:instrText>
        </w:r>
        <w:r>
          <w:fldChar w:fldCharType="separate"/>
        </w:r>
        <w:r>
          <w:t>6</w:t>
        </w:r>
        <w:r>
          <w:fldChar w:fldCharType="end"/>
        </w:r>
      </w:hyperlink>
    </w:p>
    <w:p w14:paraId="60CF7024" w14:textId="77777777" w:rsidR="00217E66" w:rsidRDefault="00000000">
      <w:pPr>
        <w:pStyle w:val="Sumrio4"/>
        <w:rPr>
          <w:rFonts w:ascii="Calibri" w:hAnsi="Calibri"/>
          <w:noProof/>
          <w:sz w:val="22"/>
        </w:rPr>
      </w:pPr>
      <w:hyperlink w:anchor="_Toc256000009" w:history="1">
        <w:r>
          <w:rPr>
            <w:rStyle w:val="Hyperlink"/>
          </w:rPr>
          <w:t>1.1.1.5</w:t>
        </w:r>
        <w:r>
          <w:rPr>
            <w:rFonts w:ascii="Calibri" w:hAnsi="Calibri"/>
            <w:noProof/>
            <w:sz w:val="22"/>
          </w:rPr>
          <w:tab/>
        </w:r>
        <w:r>
          <w:rPr>
            <w:noProof/>
          </w:rPr>
          <w:drawing>
            <wp:inline distT="0" distB="0" distL="0" distR="0" wp14:anchorId="0508A8A6" wp14:editId="383A8D78">
              <wp:extent cx="152421" cy="152421"/>
              <wp:effectExtent l="0" t="0" r="0" b="0"/>
              <wp:docPr id="100014" name="Imagem 10001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6670671" name=""/>
                      <pic:cNvPicPr>
                        <a:picLocks noChangeAspect="1"/>
                      </pic:cNvPicPr>
                    </pic:nvPicPr>
                    <pic:blipFill>
                      <a:blip r:embed="rId16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2421" cy="15242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rStyle w:val="Hyperlink"/>
          </w:rPr>
          <w:t>Receber notificação</w:t>
        </w:r>
        <w:r>
          <w:tab/>
        </w:r>
        <w:r>
          <w:fldChar w:fldCharType="begin"/>
        </w:r>
        <w:r>
          <w:instrText xml:space="preserve"> PAGEREF _Toc256000009 \h </w:instrText>
        </w:r>
        <w:r>
          <w:fldChar w:fldCharType="separate"/>
        </w:r>
        <w:r>
          <w:t>7</w:t>
        </w:r>
        <w:r>
          <w:fldChar w:fldCharType="end"/>
        </w:r>
      </w:hyperlink>
    </w:p>
    <w:p w14:paraId="110DFD02" w14:textId="77777777" w:rsidR="00217E66" w:rsidRDefault="00000000">
      <w:pPr>
        <w:pStyle w:val="Sumrio4"/>
        <w:rPr>
          <w:rFonts w:ascii="Calibri" w:hAnsi="Calibri"/>
          <w:noProof/>
          <w:sz w:val="22"/>
        </w:rPr>
      </w:pPr>
      <w:hyperlink w:anchor="_Toc256000010" w:history="1">
        <w:r>
          <w:rPr>
            <w:rStyle w:val="Hyperlink"/>
          </w:rPr>
          <w:t>1.1.1.6</w:t>
        </w:r>
        <w:r>
          <w:rPr>
            <w:rFonts w:ascii="Calibri" w:hAnsi="Calibri"/>
            <w:noProof/>
            <w:sz w:val="22"/>
          </w:rPr>
          <w:tab/>
        </w:r>
        <w:r>
          <w:rPr>
            <w:noProof/>
          </w:rPr>
          <w:drawing>
            <wp:inline distT="0" distB="0" distL="0" distR="0" wp14:anchorId="39521208" wp14:editId="1C8A83CA">
              <wp:extent cx="152421" cy="152421"/>
              <wp:effectExtent l="0" t="0" r="0" b="0"/>
              <wp:docPr id="100015" name="Imagem 10001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01966823" name=""/>
                      <pic:cNvPicPr>
                        <a:picLocks noChangeAspect="1"/>
                      </pic:cNvPicPr>
                    </pic:nvPicPr>
                    <pic:blipFill>
                      <a:blip r:embed="rId17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2421" cy="15242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rStyle w:val="Hyperlink"/>
          </w:rPr>
          <w:t>Outorgado respondeu?</w:t>
        </w:r>
        <w:r>
          <w:tab/>
        </w:r>
        <w:r>
          <w:fldChar w:fldCharType="begin"/>
        </w:r>
        <w:r>
          <w:instrText xml:space="preserve"> PAGEREF _Toc256000010 \h </w:instrText>
        </w:r>
        <w:r>
          <w:fldChar w:fldCharType="separate"/>
        </w:r>
        <w:r>
          <w:t>7</w:t>
        </w:r>
        <w:r>
          <w:fldChar w:fldCharType="end"/>
        </w:r>
      </w:hyperlink>
    </w:p>
    <w:p w14:paraId="60AFE6BA" w14:textId="77777777" w:rsidR="00217E66" w:rsidRDefault="00000000">
      <w:pPr>
        <w:pStyle w:val="Sumrio4"/>
        <w:rPr>
          <w:rFonts w:ascii="Calibri" w:hAnsi="Calibri"/>
          <w:noProof/>
          <w:sz w:val="22"/>
        </w:rPr>
      </w:pPr>
      <w:hyperlink w:anchor="_Toc256000011" w:history="1">
        <w:r>
          <w:rPr>
            <w:rStyle w:val="Hyperlink"/>
          </w:rPr>
          <w:t>1.1.1.7</w:t>
        </w:r>
        <w:r>
          <w:rPr>
            <w:rFonts w:ascii="Calibri" w:hAnsi="Calibri"/>
            <w:noProof/>
            <w:sz w:val="22"/>
          </w:rPr>
          <w:tab/>
        </w:r>
        <w:r>
          <w:rPr>
            <w:noProof/>
          </w:rPr>
          <w:drawing>
            <wp:inline distT="0" distB="0" distL="0" distR="0" wp14:anchorId="08EEAFC8" wp14:editId="47DA4580">
              <wp:extent cx="152421" cy="152421"/>
              <wp:effectExtent l="0" t="0" r="0" b="0"/>
              <wp:docPr id="100016" name="Imagem 10001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42286494" name=""/>
                      <pic:cNvPicPr>
                        <a:picLocks noChangeAspect="1"/>
                      </pic:cNvPicPr>
                    </pic:nvPicPr>
                    <pic:blipFill>
                      <a:blip r:embed="rId16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2421" cy="15242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rStyle w:val="Hyperlink"/>
          </w:rPr>
          <w:t>Notificar o Outorgado</w:t>
        </w:r>
        <w:r>
          <w:tab/>
        </w:r>
        <w:r>
          <w:fldChar w:fldCharType="begin"/>
        </w:r>
        <w:r>
          <w:instrText xml:space="preserve"> PAGEREF _Toc256000011 \h </w:instrText>
        </w:r>
        <w:r>
          <w:fldChar w:fldCharType="separate"/>
        </w:r>
        <w:r>
          <w:t>8</w:t>
        </w:r>
        <w:r>
          <w:fldChar w:fldCharType="end"/>
        </w:r>
      </w:hyperlink>
    </w:p>
    <w:p w14:paraId="573365D4" w14:textId="77777777" w:rsidR="00217E66" w:rsidRDefault="00000000">
      <w:pPr>
        <w:pStyle w:val="Sumrio4"/>
        <w:rPr>
          <w:rFonts w:ascii="Calibri" w:hAnsi="Calibri"/>
          <w:noProof/>
          <w:sz w:val="22"/>
        </w:rPr>
      </w:pPr>
      <w:hyperlink w:anchor="_Toc256000012" w:history="1">
        <w:r>
          <w:rPr>
            <w:rStyle w:val="Hyperlink"/>
          </w:rPr>
          <w:t>1.1.1.8</w:t>
        </w:r>
        <w:r>
          <w:rPr>
            <w:rFonts w:ascii="Calibri" w:hAnsi="Calibri"/>
            <w:noProof/>
            <w:sz w:val="22"/>
          </w:rPr>
          <w:tab/>
        </w:r>
        <w:r>
          <w:rPr>
            <w:noProof/>
          </w:rPr>
          <w:drawing>
            <wp:inline distT="0" distB="0" distL="0" distR="0" wp14:anchorId="1BA92209" wp14:editId="428B6147">
              <wp:extent cx="152421" cy="152421"/>
              <wp:effectExtent l="0" t="0" r="0" b="0"/>
              <wp:docPr id="100017" name="Imagem 10001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5238818" name=""/>
                      <pic:cNvPicPr>
                        <a:picLocks noChangeAspect="1"/>
                      </pic:cNvPicPr>
                    </pic:nvPicPr>
                    <pic:blipFill>
                      <a:blip r:embed="rId16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2421" cy="15242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rStyle w:val="Hyperlink"/>
          </w:rPr>
          <w:t>Receber notificação</w:t>
        </w:r>
        <w:r>
          <w:tab/>
        </w:r>
        <w:r>
          <w:fldChar w:fldCharType="begin"/>
        </w:r>
        <w:r>
          <w:instrText xml:space="preserve"> PAGEREF _Toc256000012 \h </w:instrText>
        </w:r>
        <w:r>
          <w:fldChar w:fldCharType="separate"/>
        </w:r>
        <w:r>
          <w:t>8</w:t>
        </w:r>
        <w:r>
          <w:fldChar w:fldCharType="end"/>
        </w:r>
      </w:hyperlink>
    </w:p>
    <w:p w14:paraId="69D6644F" w14:textId="77777777" w:rsidR="00217E66" w:rsidRDefault="00000000">
      <w:pPr>
        <w:pStyle w:val="Sumrio4"/>
        <w:rPr>
          <w:rFonts w:ascii="Calibri" w:hAnsi="Calibri"/>
          <w:noProof/>
          <w:sz w:val="22"/>
        </w:rPr>
      </w:pPr>
      <w:hyperlink w:anchor="_Toc256000013" w:history="1">
        <w:r>
          <w:rPr>
            <w:rStyle w:val="Hyperlink"/>
          </w:rPr>
          <w:t>1.1.1.9</w:t>
        </w:r>
        <w:r>
          <w:rPr>
            <w:rFonts w:ascii="Calibri" w:hAnsi="Calibri"/>
            <w:noProof/>
            <w:sz w:val="22"/>
          </w:rPr>
          <w:tab/>
        </w:r>
        <w:r>
          <w:rPr>
            <w:noProof/>
          </w:rPr>
          <w:drawing>
            <wp:inline distT="0" distB="0" distL="0" distR="0" wp14:anchorId="781FA87F" wp14:editId="719009D1">
              <wp:extent cx="152421" cy="152421"/>
              <wp:effectExtent l="0" t="0" r="0" b="0"/>
              <wp:docPr id="100018" name="Imagem 10001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62388034" name=""/>
                      <pic:cNvPicPr>
                        <a:picLocks noChangeAspect="1"/>
                      </pic:cNvPicPr>
                    </pic:nvPicPr>
                    <pic:blipFill>
                      <a:blip r:embed="rId17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2421" cy="15242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rStyle w:val="Hyperlink"/>
          </w:rPr>
          <w:t>Outorgado  respondeu?</w:t>
        </w:r>
        <w:r>
          <w:tab/>
        </w:r>
        <w:r>
          <w:fldChar w:fldCharType="begin"/>
        </w:r>
        <w:r>
          <w:instrText xml:space="preserve"> PAGEREF _Toc256000013 \h </w:instrText>
        </w:r>
        <w:r>
          <w:fldChar w:fldCharType="separate"/>
        </w:r>
        <w:r>
          <w:t>9</w:t>
        </w:r>
        <w:r>
          <w:fldChar w:fldCharType="end"/>
        </w:r>
      </w:hyperlink>
    </w:p>
    <w:p w14:paraId="60D312EC" w14:textId="77777777" w:rsidR="00217E66" w:rsidRDefault="00000000">
      <w:pPr>
        <w:pStyle w:val="Sumrio4"/>
        <w:rPr>
          <w:rFonts w:ascii="Calibri" w:hAnsi="Calibri"/>
          <w:noProof/>
          <w:sz w:val="22"/>
        </w:rPr>
      </w:pPr>
      <w:hyperlink w:anchor="_Toc256000014" w:history="1">
        <w:r>
          <w:rPr>
            <w:rStyle w:val="Hyperlink"/>
          </w:rPr>
          <w:t>1.1.1.10</w:t>
        </w:r>
        <w:r>
          <w:rPr>
            <w:rFonts w:ascii="Calibri" w:hAnsi="Calibri"/>
            <w:noProof/>
            <w:sz w:val="22"/>
          </w:rPr>
          <w:tab/>
        </w:r>
        <w:r>
          <w:rPr>
            <w:noProof/>
          </w:rPr>
          <w:drawing>
            <wp:inline distT="0" distB="0" distL="0" distR="0" wp14:anchorId="3DD59687" wp14:editId="45FC9FC5">
              <wp:extent cx="152421" cy="152421"/>
              <wp:effectExtent l="0" t="0" r="0" b="0"/>
              <wp:docPr id="100019" name="Imagem 10001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92447993" name=""/>
                      <pic:cNvPicPr>
                        <a:picLocks noChangeAspect="1"/>
                      </pic:cNvPicPr>
                    </pic:nvPicPr>
                    <pic:blipFill>
                      <a:blip r:embed="rId16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2421" cy="15242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rStyle w:val="Hyperlink"/>
          </w:rPr>
          <w:t>Agendar vistoria técnica</w:t>
        </w:r>
        <w:r>
          <w:tab/>
        </w:r>
        <w:r>
          <w:fldChar w:fldCharType="begin"/>
        </w:r>
        <w:r>
          <w:instrText xml:space="preserve"> PAGEREF _Toc256000014 \h </w:instrText>
        </w:r>
        <w:r>
          <w:fldChar w:fldCharType="separate"/>
        </w:r>
        <w:r>
          <w:t>9</w:t>
        </w:r>
        <w:r>
          <w:fldChar w:fldCharType="end"/>
        </w:r>
      </w:hyperlink>
    </w:p>
    <w:p w14:paraId="1C89DAFA" w14:textId="77777777" w:rsidR="00217E66" w:rsidRDefault="00000000">
      <w:pPr>
        <w:pStyle w:val="Sumrio4"/>
        <w:rPr>
          <w:rFonts w:ascii="Calibri" w:hAnsi="Calibri"/>
          <w:noProof/>
          <w:sz w:val="22"/>
        </w:rPr>
      </w:pPr>
      <w:hyperlink w:anchor="_Toc256000015" w:history="1">
        <w:r>
          <w:rPr>
            <w:rStyle w:val="Hyperlink"/>
          </w:rPr>
          <w:t>1.1.1.11</w:t>
        </w:r>
        <w:r>
          <w:rPr>
            <w:rFonts w:ascii="Calibri" w:hAnsi="Calibri"/>
            <w:noProof/>
            <w:sz w:val="22"/>
          </w:rPr>
          <w:tab/>
        </w:r>
        <w:r>
          <w:rPr>
            <w:noProof/>
          </w:rPr>
          <w:drawing>
            <wp:inline distT="0" distB="0" distL="0" distR="0" wp14:anchorId="078A2388" wp14:editId="5981DF83">
              <wp:extent cx="152421" cy="152421"/>
              <wp:effectExtent l="0" t="0" r="0" b="0"/>
              <wp:docPr id="100020" name="Imagem 10002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47489081" name=""/>
                      <pic:cNvPicPr>
                        <a:picLocks noChangeAspect="1"/>
                      </pic:cNvPicPr>
                    </pic:nvPicPr>
                    <pic:blipFill>
                      <a:blip r:embed="rId16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2421" cy="15242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rStyle w:val="Hyperlink"/>
          </w:rPr>
          <w:t>Elaborar Relatório de Vistotia</w:t>
        </w:r>
        <w:r>
          <w:tab/>
        </w:r>
        <w:r>
          <w:fldChar w:fldCharType="begin"/>
        </w:r>
        <w:r>
          <w:instrText xml:space="preserve"> PAGEREF _Toc256000015 \h </w:instrText>
        </w:r>
        <w:r>
          <w:fldChar w:fldCharType="separate"/>
        </w:r>
        <w:r>
          <w:t>10</w:t>
        </w:r>
        <w:r>
          <w:fldChar w:fldCharType="end"/>
        </w:r>
      </w:hyperlink>
    </w:p>
    <w:p w14:paraId="6FA26A3B" w14:textId="77777777" w:rsidR="00217E66" w:rsidRDefault="00000000">
      <w:pPr>
        <w:pStyle w:val="Sumrio4"/>
        <w:rPr>
          <w:rFonts w:ascii="Calibri" w:hAnsi="Calibri"/>
          <w:noProof/>
          <w:sz w:val="22"/>
        </w:rPr>
      </w:pPr>
      <w:hyperlink w:anchor="_Toc256000016" w:history="1">
        <w:r>
          <w:rPr>
            <w:rStyle w:val="Hyperlink"/>
          </w:rPr>
          <w:t>1.1.1.12</w:t>
        </w:r>
        <w:r>
          <w:rPr>
            <w:rFonts w:ascii="Calibri" w:hAnsi="Calibri"/>
            <w:noProof/>
            <w:sz w:val="22"/>
          </w:rPr>
          <w:tab/>
        </w:r>
        <w:r>
          <w:rPr>
            <w:noProof/>
          </w:rPr>
          <w:drawing>
            <wp:inline distT="0" distB="0" distL="0" distR="0" wp14:anchorId="66688CE3" wp14:editId="53F1DAAC">
              <wp:extent cx="152421" cy="152421"/>
              <wp:effectExtent l="0" t="0" r="0" b="0"/>
              <wp:docPr id="100021" name="Imagem 10002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15977404" name=""/>
                      <pic:cNvPicPr>
                        <a:picLocks noChangeAspect="1"/>
                      </pic:cNvPicPr>
                    </pic:nvPicPr>
                    <pic:blipFill>
                      <a:blip r:embed="rId16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2421" cy="15242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rStyle w:val="Hyperlink"/>
          </w:rPr>
          <w:t>Decidir sobre a manutenção, rescisão ou outras medidas</w:t>
        </w:r>
        <w:r>
          <w:tab/>
        </w:r>
        <w:r>
          <w:fldChar w:fldCharType="begin"/>
        </w:r>
        <w:r>
          <w:instrText xml:space="preserve"> PAGEREF _Toc256000016 \h </w:instrText>
        </w:r>
        <w:r>
          <w:fldChar w:fldCharType="separate"/>
        </w:r>
        <w:r>
          <w:t>10</w:t>
        </w:r>
        <w:r>
          <w:fldChar w:fldCharType="end"/>
        </w:r>
      </w:hyperlink>
    </w:p>
    <w:p w14:paraId="44D2493A" w14:textId="77777777" w:rsidR="00217E66" w:rsidRDefault="00000000">
      <w:pPr>
        <w:pStyle w:val="Sumrio4"/>
        <w:rPr>
          <w:rFonts w:ascii="Calibri" w:hAnsi="Calibri"/>
          <w:noProof/>
          <w:sz w:val="22"/>
        </w:rPr>
      </w:pPr>
      <w:hyperlink w:anchor="_Toc256000017" w:history="1">
        <w:r>
          <w:rPr>
            <w:rStyle w:val="Hyperlink"/>
          </w:rPr>
          <w:t>1.1.1.13</w:t>
        </w:r>
        <w:r>
          <w:rPr>
            <w:rFonts w:ascii="Calibri" w:hAnsi="Calibri"/>
            <w:noProof/>
            <w:sz w:val="22"/>
          </w:rPr>
          <w:tab/>
        </w:r>
        <w:r>
          <w:rPr>
            <w:noProof/>
          </w:rPr>
          <w:drawing>
            <wp:inline distT="0" distB="0" distL="0" distR="0" wp14:anchorId="005EDC25" wp14:editId="52301AE2">
              <wp:extent cx="152421" cy="152421"/>
              <wp:effectExtent l="0" t="0" r="0" b="0"/>
              <wp:docPr id="100022" name="Imagem 10002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27725959" name=""/>
                      <pic:cNvPicPr>
                        <a:picLocks noChangeAspect="1"/>
                      </pic:cNvPicPr>
                    </pic:nvPicPr>
                    <pic:blipFill>
                      <a:blip r:embed="rId16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2421" cy="15242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rStyle w:val="Hyperlink"/>
          </w:rPr>
          <w:t>Notificar (Nova notificação)</w:t>
        </w:r>
        <w:r>
          <w:tab/>
        </w:r>
        <w:r>
          <w:fldChar w:fldCharType="begin"/>
        </w:r>
        <w:r>
          <w:instrText xml:space="preserve"> PAGEREF _Toc256000017 \h </w:instrText>
        </w:r>
        <w:r>
          <w:fldChar w:fldCharType="separate"/>
        </w:r>
        <w:r>
          <w:t>10</w:t>
        </w:r>
        <w:r>
          <w:fldChar w:fldCharType="end"/>
        </w:r>
      </w:hyperlink>
    </w:p>
    <w:p w14:paraId="52501035" w14:textId="77777777" w:rsidR="00217E66" w:rsidRDefault="00000000">
      <w:pPr>
        <w:pStyle w:val="Sumrio4"/>
        <w:rPr>
          <w:rFonts w:ascii="Calibri" w:hAnsi="Calibri"/>
          <w:noProof/>
          <w:sz w:val="22"/>
        </w:rPr>
      </w:pPr>
      <w:hyperlink w:anchor="_Toc256000018" w:history="1">
        <w:r>
          <w:rPr>
            <w:rStyle w:val="Hyperlink"/>
          </w:rPr>
          <w:t>1.1.1.14</w:t>
        </w:r>
        <w:r>
          <w:rPr>
            <w:rFonts w:ascii="Calibri" w:hAnsi="Calibri"/>
            <w:noProof/>
            <w:sz w:val="22"/>
          </w:rPr>
          <w:tab/>
        </w:r>
        <w:r>
          <w:rPr>
            <w:noProof/>
          </w:rPr>
          <w:drawing>
            <wp:inline distT="0" distB="0" distL="0" distR="0" wp14:anchorId="1A8426B9" wp14:editId="5ACE482B">
              <wp:extent cx="152421" cy="152421"/>
              <wp:effectExtent l="0" t="0" r="0" b="0"/>
              <wp:docPr id="100023" name="Imagem 10002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7632175" name=""/>
                      <pic:cNvPicPr>
                        <a:picLocks noChangeAspect="1"/>
                      </pic:cNvPicPr>
                    </pic:nvPicPr>
                    <pic:blipFill>
                      <a:blip r:embed="rId16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2421" cy="15242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rStyle w:val="Hyperlink"/>
          </w:rPr>
          <w:t>Receber notificação</w:t>
        </w:r>
        <w:r>
          <w:tab/>
        </w:r>
        <w:r>
          <w:fldChar w:fldCharType="begin"/>
        </w:r>
        <w:r>
          <w:instrText xml:space="preserve"> PAGEREF _Toc256000018 \h </w:instrText>
        </w:r>
        <w:r>
          <w:fldChar w:fldCharType="separate"/>
        </w:r>
        <w:r>
          <w:t>11</w:t>
        </w:r>
        <w:r>
          <w:fldChar w:fldCharType="end"/>
        </w:r>
      </w:hyperlink>
    </w:p>
    <w:p w14:paraId="648AAECC" w14:textId="77777777" w:rsidR="00217E66" w:rsidRDefault="00000000">
      <w:pPr>
        <w:pStyle w:val="Sumrio4"/>
        <w:rPr>
          <w:rFonts w:ascii="Calibri" w:hAnsi="Calibri"/>
          <w:noProof/>
          <w:sz w:val="22"/>
        </w:rPr>
      </w:pPr>
      <w:hyperlink w:anchor="_Toc256000019" w:history="1">
        <w:r>
          <w:rPr>
            <w:rStyle w:val="Hyperlink"/>
          </w:rPr>
          <w:t>1.1.1.15</w:t>
        </w:r>
        <w:r>
          <w:rPr>
            <w:rFonts w:ascii="Calibri" w:hAnsi="Calibri"/>
            <w:noProof/>
            <w:sz w:val="22"/>
          </w:rPr>
          <w:tab/>
        </w:r>
        <w:r>
          <w:rPr>
            <w:noProof/>
          </w:rPr>
          <w:drawing>
            <wp:inline distT="0" distB="0" distL="0" distR="0" wp14:anchorId="36B385F8" wp14:editId="20274799">
              <wp:extent cx="152421" cy="152421"/>
              <wp:effectExtent l="0" t="0" r="0" b="0"/>
              <wp:docPr id="100024" name="Imagem 10002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35187780" name=""/>
                      <pic:cNvPicPr>
                        <a:picLocks noChangeAspect="1"/>
                      </pic:cNvPicPr>
                    </pic:nvPicPr>
                    <pic:blipFill>
                      <a:blip r:embed="rId16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2421" cy="15242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rStyle w:val="Hyperlink"/>
          </w:rPr>
          <w:t>Formalizar a rescisão do contrato</w:t>
        </w:r>
        <w:r>
          <w:tab/>
        </w:r>
        <w:r>
          <w:fldChar w:fldCharType="begin"/>
        </w:r>
        <w:r>
          <w:instrText xml:space="preserve"> PAGEREF _Toc256000019 \h </w:instrText>
        </w:r>
        <w:r>
          <w:fldChar w:fldCharType="separate"/>
        </w:r>
        <w:r>
          <w:t>11</w:t>
        </w:r>
        <w:r>
          <w:fldChar w:fldCharType="end"/>
        </w:r>
      </w:hyperlink>
    </w:p>
    <w:p w14:paraId="3760B761" w14:textId="77777777" w:rsidR="00217E66" w:rsidRDefault="00000000">
      <w:pPr>
        <w:pStyle w:val="Sumrio4"/>
        <w:rPr>
          <w:rFonts w:ascii="Calibri" w:hAnsi="Calibri"/>
          <w:noProof/>
          <w:sz w:val="22"/>
        </w:rPr>
      </w:pPr>
      <w:hyperlink w:anchor="_Toc256000020" w:history="1">
        <w:r>
          <w:rPr>
            <w:rStyle w:val="Hyperlink"/>
          </w:rPr>
          <w:t>1.1.1.16</w:t>
        </w:r>
        <w:r>
          <w:rPr>
            <w:rFonts w:ascii="Calibri" w:hAnsi="Calibri"/>
            <w:noProof/>
            <w:sz w:val="22"/>
          </w:rPr>
          <w:tab/>
        </w:r>
        <w:r>
          <w:rPr>
            <w:noProof/>
          </w:rPr>
          <w:drawing>
            <wp:inline distT="0" distB="0" distL="0" distR="0" wp14:anchorId="1DF27D85" wp14:editId="7AC60EFC">
              <wp:extent cx="152421" cy="152421"/>
              <wp:effectExtent l="0" t="0" r="0" b="0"/>
              <wp:docPr id="100025" name="Imagem 10002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87596289" name=""/>
                      <pic:cNvPicPr>
                        <a:picLocks noChangeAspect="1"/>
                      </pic:cNvPicPr>
                    </pic:nvPicPr>
                    <pic:blipFill>
                      <a:blip r:embed="rId16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2421" cy="15242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rStyle w:val="Hyperlink"/>
          </w:rPr>
          <w:t>Promover a retomada administrativa do imóvel</w:t>
        </w:r>
        <w:r>
          <w:tab/>
        </w:r>
        <w:r>
          <w:fldChar w:fldCharType="begin"/>
        </w:r>
        <w:r>
          <w:instrText xml:space="preserve"> PAGEREF _Toc256000020 \h </w:instrText>
        </w:r>
        <w:r>
          <w:fldChar w:fldCharType="separate"/>
        </w:r>
        <w:r>
          <w:t>11</w:t>
        </w:r>
        <w:r>
          <w:fldChar w:fldCharType="end"/>
        </w:r>
      </w:hyperlink>
    </w:p>
    <w:p w14:paraId="1467D3F7" w14:textId="77777777" w:rsidR="00217E66" w:rsidRDefault="00000000">
      <w:pPr>
        <w:pStyle w:val="Sumrio4"/>
        <w:rPr>
          <w:rFonts w:ascii="Calibri" w:hAnsi="Calibri"/>
          <w:noProof/>
          <w:sz w:val="22"/>
        </w:rPr>
      </w:pPr>
      <w:hyperlink w:anchor="_Toc256000021" w:history="1">
        <w:r>
          <w:rPr>
            <w:rStyle w:val="Hyperlink"/>
          </w:rPr>
          <w:t>1.1.1.17</w:t>
        </w:r>
        <w:r>
          <w:rPr>
            <w:rFonts w:ascii="Calibri" w:hAnsi="Calibri"/>
            <w:noProof/>
            <w:sz w:val="22"/>
          </w:rPr>
          <w:tab/>
        </w:r>
        <w:r>
          <w:rPr>
            <w:noProof/>
          </w:rPr>
          <w:drawing>
            <wp:inline distT="0" distB="0" distL="0" distR="0" wp14:anchorId="1B39D82E" wp14:editId="15270F4A">
              <wp:extent cx="152421" cy="152421"/>
              <wp:effectExtent l="0" t="0" r="0" b="0"/>
              <wp:docPr id="100026" name="Imagem 10002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7635637" name=""/>
                      <pic:cNvPicPr>
                        <a:picLocks noChangeAspect="1"/>
                      </pic:cNvPicPr>
                    </pic:nvPicPr>
                    <pic:blipFill>
                      <a:blip r:embed="rId16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2421" cy="15242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rStyle w:val="Hyperlink"/>
          </w:rPr>
          <w:t>Adotar medidas judiciais ou administrativas adicionais, se necessário</w:t>
        </w:r>
        <w:r>
          <w:tab/>
        </w:r>
        <w:r>
          <w:fldChar w:fldCharType="begin"/>
        </w:r>
        <w:r>
          <w:instrText xml:space="preserve"> PAGEREF _Toc256000021 \h </w:instrText>
        </w:r>
        <w:r>
          <w:fldChar w:fldCharType="separate"/>
        </w:r>
        <w:r>
          <w:t>12</w:t>
        </w:r>
        <w:r>
          <w:fldChar w:fldCharType="end"/>
        </w:r>
      </w:hyperlink>
    </w:p>
    <w:p w14:paraId="6E3B6865" w14:textId="77777777" w:rsidR="00217E66" w:rsidRDefault="00000000">
      <w:pPr>
        <w:pStyle w:val="Sumrio4"/>
        <w:rPr>
          <w:rFonts w:ascii="Calibri" w:hAnsi="Calibri"/>
          <w:noProof/>
          <w:sz w:val="22"/>
        </w:rPr>
      </w:pPr>
      <w:hyperlink w:anchor="_Toc256000022" w:history="1">
        <w:r>
          <w:rPr>
            <w:rStyle w:val="Hyperlink"/>
          </w:rPr>
          <w:t>1.1.1.18</w:t>
        </w:r>
        <w:r>
          <w:rPr>
            <w:rFonts w:ascii="Calibri" w:hAnsi="Calibri"/>
            <w:noProof/>
            <w:sz w:val="22"/>
          </w:rPr>
          <w:tab/>
        </w:r>
        <w:r>
          <w:rPr>
            <w:noProof/>
          </w:rPr>
          <w:drawing>
            <wp:inline distT="0" distB="0" distL="0" distR="0" wp14:anchorId="168254AA" wp14:editId="20F6BBE0">
              <wp:extent cx="152421" cy="152421"/>
              <wp:effectExtent l="0" t="0" r="0" b="0"/>
              <wp:docPr id="100027" name="Imagem 10002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02126658" name=""/>
                      <pic:cNvPicPr>
                        <a:picLocks noChangeAspect="1"/>
                      </pic:cNvPicPr>
                    </pic:nvPicPr>
                    <pic:blipFill>
                      <a:blip r:embed="rId16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2421" cy="15242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rStyle w:val="Hyperlink"/>
          </w:rPr>
          <w:t>Providenciar serviço de vigilância para o imóvel</w:t>
        </w:r>
        <w:r>
          <w:tab/>
        </w:r>
        <w:r>
          <w:fldChar w:fldCharType="begin"/>
        </w:r>
        <w:r>
          <w:instrText xml:space="preserve"> PAGEREF _Toc256000022 \h </w:instrText>
        </w:r>
        <w:r>
          <w:fldChar w:fldCharType="separate"/>
        </w:r>
        <w:r>
          <w:t>12</w:t>
        </w:r>
        <w:r>
          <w:fldChar w:fldCharType="end"/>
        </w:r>
      </w:hyperlink>
    </w:p>
    <w:p w14:paraId="7820D756" w14:textId="77777777" w:rsidR="00217E66" w:rsidRDefault="00000000">
      <w:pPr>
        <w:pStyle w:val="Sumrio4"/>
        <w:rPr>
          <w:rFonts w:ascii="Calibri" w:hAnsi="Calibri"/>
          <w:noProof/>
          <w:sz w:val="22"/>
        </w:rPr>
      </w:pPr>
      <w:hyperlink w:anchor="_Toc256000023" w:history="1">
        <w:r>
          <w:rPr>
            <w:rStyle w:val="Hyperlink"/>
          </w:rPr>
          <w:t>1.1.1.19</w:t>
        </w:r>
        <w:r>
          <w:rPr>
            <w:rFonts w:ascii="Calibri" w:hAnsi="Calibri"/>
            <w:noProof/>
            <w:sz w:val="22"/>
          </w:rPr>
          <w:tab/>
        </w:r>
        <w:r>
          <w:rPr>
            <w:noProof/>
          </w:rPr>
          <w:drawing>
            <wp:inline distT="0" distB="0" distL="0" distR="0" wp14:anchorId="34924A1B" wp14:editId="6B31BD74">
              <wp:extent cx="152421" cy="152421"/>
              <wp:effectExtent l="0" t="0" r="0" b="0"/>
              <wp:docPr id="100028" name="Imagem 10002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60883983" name=""/>
                      <pic:cNvPicPr>
                        <a:picLocks noChangeAspect="1"/>
                      </pic:cNvPicPr>
                    </pic:nvPicPr>
                    <pic:blipFill>
                      <a:blip r:embed="rId16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2421" cy="15242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rStyle w:val="Hyperlink"/>
          </w:rPr>
          <w:t>Instruir novo processo de destinação, se possível</w:t>
        </w:r>
        <w:r>
          <w:tab/>
        </w:r>
        <w:r>
          <w:fldChar w:fldCharType="begin"/>
        </w:r>
        <w:r>
          <w:instrText xml:space="preserve"> PAGEREF _Toc256000023 \h </w:instrText>
        </w:r>
        <w:r>
          <w:fldChar w:fldCharType="separate"/>
        </w:r>
        <w:r>
          <w:t>12</w:t>
        </w:r>
        <w:r>
          <w:fldChar w:fldCharType="end"/>
        </w:r>
      </w:hyperlink>
    </w:p>
    <w:p w14:paraId="1EF1E6C5" w14:textId="77777777" w:rsidR="00217E66" w:rsidRDefault="00000000">
      <w:pPr>
        <w:pStyle w:val="Sumrio4"/>
        <w:rPr>
          <w:rFonts w:ascii="Calibri" w:hAnsi="Calibri"/>
          <w:noProof/>
          <w:sz w:val="22"/>
        </w:rPr>
      </w:pPr>
      <w:hyperlink w:anchor="_Toc256000024" w:history="1">
        <w:r>
          <w:rPr>
            <w:rStyle w:val="Hyperlink"/>
          </w:rPr>
          <w:t>1.1.1.20</w:t>
        </w:r>
        <w:r>
          <w:rPr>
            <w:rFonts w:ascii="Calibri" w:hAnsi="Calibri"/>
            <w:noProof/>
            <w:sz w:val="22"/>
          </w:rPr>
          <w:tab/>
        </w:r>
        <w:r>
          <w:rPr>
            <w:noProof/>
          </w:rPr>
          <w:drawing>
            <wp:inline distT="0" distB="0" distL="0" distR="0" wp14:anchorId="6E3E0E90" wp14:editId="5DC19B3A">
              <wp:extent cx="152421" cy="152421"/>
              <wp:effectExtent l="0" t="0" r="0" b="0"/>
              <wp:docPr id="100029" name="Imagem 10002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18565482" name=""/>
                      <pic:cNvPicPr>
                        <a:picLocks noChangeAspect="1"/>
                      </pic:cNvPicPr>
                    </pic:nvPicPr>
                    <pic:blipFill>
                      <a:blip r:embed="rId16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2421" cy="15242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rStyle w:val="Hyperlink"/>
          </w:rPr>
          <w:t>Reintegrar a União na posse do imóvel</w:t>
        </w:r>
        <w:r>
          <w:tab/>
        </w:r>
        <w:r>
          <w:fldChar w:fldCharType="begin"/>
        </w:r>
        <w:r>
          <w:instrText xml:space="preserve"> PAGEREF _Toc256000024 \h </w:instrText>
        </w:r>
        <w:r>
          <w:fldChar w:fldCharType="separate"/>
        </w:r>
        <w:r>
          <w:t>13</w:t>
        </w:r>
        <w:r>
          <w:fldChar w:fldCharType="end"/>
        </w:r>
      </w:hyperlink>
    </w:p>
    <w:p w14:paraId="412ED607" w14:textId="77777777" w:rsidR="00217E66" w:rsidRDefault="00000000">
      <w:pPr>
        <w:pStyle w:val="Sumrio4"/>
        <w:rPr>
          <w:rFonts w:ascii="Calibri" w:hAnsi="Calibri"/>
          <w:noProof/>
          <w:sz w:val="22"/>
        </w:rPr>
      </w:pPr>
      <w:hyperlink w:anchor="_Toc256000025" w:history="1">
        <w:r>
          <w:rPr>
            <w:rStyle w:val="Hyperlink"/>
          </w:rPr>
          <w:t>1.1.1.21</w:t>
        </w:r>
        <w:r>
          <w:rPr>
            <w:rFonts w:ascii="Calibri" w:hAnsi="Calibri"/>
            <w:noProof/>
            <w:sz w:val="22"/>
          </w:rPr>
          <w:tab/>
        </w:r>
        <w:r>
          <w:rPr>
            <w:noProof/>
          </w:rPr>
          <w:drawing>
            <wp:inline distT="0" distB="0" distL="0" distR="0" wp14:anchorId="676CF615" wp14:editId="5A2960B0">
              <wp:extent cx="152421" cy="152421"/>
              <wp:effectExtent l="0" t="0" r="0" b="0"/>
              <wp:docPr id="100030" name="Imagem 10003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21869219" name=""/>
                      <pic:cNvPicPr>
                        <a:picLocks noChangeAspect="1"/>
                      </pic:cNvPicPr>
                    </pic:nvPicPr>
                    <pic:blipFill>
                      <a:blip r:embed="rId16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2421" cy="15242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rStyle w:val="Hyperlink"/>
          </w:rPr>
          <w:t>Arquivar processo</w:t>
        </w:r>
        <w:r>
          <w:tab/>
        </w:r>
        <w:r>
          <w:fldChar w:fldCharType="begin"/>
        </w:r>
        <w:r>
          <w:instrText xml:space="preserve"> PAGEREF _Toc256000025 \h </w:instrText>
        </w:r>
        <w:r>
          <w:fldChar w:fldCharType="separate"/>
        </w:r>
        <w:r>
          <w:t>13</w:t>
        </w:r>
        <w:r>
          <w:fldChar w:fldCharType="end"/>
        </w:r>
      </w:hyperlink>
    </w:p>
    <w:p w14:paraId="3CD5A8CE" w14:textId="77777777" w:rsidR="00217E66" w:rsidRDefault="00000000">
      <w:pPr>
        <w:pStyle w:val="Sumrio4"/>
        <w:rPr>
          <w:rFonts w:ascii="Calibri" w:hAnsi="Calibri"/>
          <w:noProof/>
          <w:sz w:val="22"/>
        </w:rPr>
      </w:pPr>
      <w:hyperlink w:anchor="_Toc256000026" w:history="1">
        <w:r>
          <w:rPr>
            <w:rStyle w:val="Hyperlink"/>
          </w:rPr>
          <w:t>1.1.1.22</w:t>
        </w:r>
        <w:r>
          <w:rPr>
            <w:rFonts w:ascii="Calibri" w:hAnsi="Calibri"/>
            <w:noProof/>
            <w:sz w:val="22"/>
          </w:rPr>
          <w:tab/>
        </w:r>
        <w:r>
          <w:rPr>
            <w:noProof/>
          </w:rPr>
          <w:drawing>
            <wp:inline distT="0" distB="0" distL="0" distR="0" wp14:anchorId="006F30B5" wp14:editId="44AC5164">
              <wp:extent cx="152421" cy="152421"/>
              <wp:effectExtent l="0" t="0" r="0" b="0"/>
              <wp:docPr id="100031" name="Imagem 10003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08806983" name=""/>
                      <pic:cNvPicPr>
                        <a:picLocks noChangeAspect="1"/>
                      </pic:cNvPicPr>
                    </pic:nvPicPr>
                    <pic:blipFill>
                      <a:blip r:embed="rId16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2421" cy="15242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rStyle w:val="Hyperlink"/>
          </w:rPr>
          <w:t>Atualizar SPIUnet e comunicar ao interessado</w:t>
        </w:r>
        <w:r>
          <w:tab/>
        </w:r>
        <w:r>
          <w:fldChar w:fldCharType="begin"/>
        </w:r>
        <w:r>
          <w:instrText xml:space="preserve"> PAGEREF _Toc256000026 \h </w:instrText>
        </w:r>
        <w:r>
          <w:fldChar w:fldCharType="separate"/>
        </w:r>
        <w:r>
          <w:t>13</w:t>
        </w:r>
        <w:r>
          <w:fldChar w:fldCharType="end"/>
        </w:r>
      </w:hyperlink>
    </w:p>
    <w:p w14:paraId="6BB9ADA4" w14:textId="77777777" w:rsidR="00217E66" w:rsidRDefault="00000000">
      <w:pPr>
        <w:pStyle w:val="Sumrio4"/>
        <w:rPr>
          <w:rFonts w:ascii="Calibri" w:hAnsi="Calibri"/>
          <w:noProof/>
          <w:sz w:val="22"/>
        </w:rPr>
      </w:pPr>
      <w:hyperlink w:anchor="_Toc256000027" w:history="1">
        <w:r>
          <w:rPr>
            <w:rStyle w:val="Hyperlink"/>
          </w:rPr>
          <w:t>1.1.1.23</w:t>
        </w:r>
        <w:r>
          <w:rPr>
            <w:rFonts w:ascii="Calibri" w:hAnsi="Calibri"/>
            <w:noProof/>
            <w:sz w:val="22"/>
          </w:rPr>
          <w:tab/>
        </w:r>
        <w:r>
          <w:rPr>
            <w:noProof/>
          </w:rPr>
          <w:drawing>
            <wp:inline distT="0" distB="0" distL="0" distR="0" wp14:anchorId="21BB47AB" wp14:editId="28B91E00">
              <wp:extent cx="152421" cy="152421"/>
              <wp:effectExtent l="0" t="0" r="0" b="0"/>
              <wp:docPr id="100032" name="Imagem 10003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64975674" name=""/>
                      <pic:cNvPicPr>
                        <a:picLocks noChangeAspect="1"/>
                      </pic:cNvPicPr>
                    </pic:nvPicPr>
                    <pic:blipFill>
                      <a:blip r:embed="rId16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2421" cy="15242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rStyle w:val="Hyperlink"/>
          </w:rPr>
          <w:t>Atualizar SPIUnet</w:t>
        </w:r>
        <w:r>
          <w:tab/>
        </w:r>
        <w:r>
          <w:fldChar w:fldCharType="begin"/>
        </w:r>
        <w:r>
          <w:instrText xml:space="preserve"> PAGEREF _Toc256000027 \h </w:instrText>
        </w:r>
        <w:r>
          <w:fldChar w:fldCharType="separate"/>
        </w:r>
        <w:r>
          <w:t>13</w:t>
        </w:r>
        <w:r>
          <w:fldChar w:fldCharType="end"/>
        </w:r>
      </w:hyperlink>
    </w:p>
    <w:p w14:paraId="4D475F5E" w14:textId="77777777" w:rsidR="00217E66" w:rsidRDefault="00000000">
      <w:pPr>
        <w:pStyle w:val="Sumrio4"/>
        <w:rPr>
          <w:rFonts w:ascii="Calibri" w:hAnsi="Calibri"/>
          <w:noProof/>
          <w:sz w:val="22"/>
        </w:rPr>
      </w:pPr>
      <w:hyperlink w:anchor="_Toc256000028" w:history="1">
        <w:r>
          <w:rPr>
            <w:rStyle w:val="Hyperlink"/>
          </w:rPr>
          <w:t>1.1.1.24</w:t>
        </w:r>
        <w:r>
          <w:rPr>
            <w:rFonts w:ascii="Calibri" w:hAnsi="Calibri"/>
            <w:noProof/>
            <w:sz w:val="22"/>
          </w:rPr>
          <w:tab/>
        </w:r>
        <w:r>
          <w:rPr>
            <w:noProof/>
          </w:rPr>
          <w:drawing>
            <wp:inline distT="0" distB="0" distL="0" distR="0" wp14:anchorId="60C0A649" wp14:editId="59B838E0">
              <wp:extent cx="152421" cy="152421"/>
              <wp:effectExtent l="0" t="0" r="0" b="0"/>
              <wp:docPr id="100033" name="Imagem 10003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97601728" name=""/>
                      <pic:cNvPicPr>
                        <a:picLocks noChangeAspect="1"/>
                      </pic:cNvPicPr>
                    </pic:nvPicPr>
                    <pic:blipFill>
                      <a:blip r:embed="rId18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2421" cy="15242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rStyle w:val="Hyperlink"/>
          </w:rPr>
          <w:t>Regularizado</w:t>
        </w:r>
        <w:r>
          <w:tab/>
        </w:r>
        <w:r>
          <w:fldChar w:fldCharType="begin"/>
        </w:r>
        <w:r>
          <w:instrText xml:space="preserve"> PAGEREF _Toc256000028 \h </w:instrText>
        </w:r>
        <w:r>
          <w:fldChar w:fldCharType="separate"/>
        </w:r>
        <w:r>
          <w:t>14</w:t>
        </w:r>
        <w:r>
          <w:fldChar w:fldCharType="end"/>
        </w:r>
      </w:hyperlink>
    </w:p>
    <w:p w14:paraId="46227D7A" w14:textId="77777777" w:rsidR="00217E66" w:rsidRDefault="00000000">
      <w:pPr>
        <w:pStyle w:val="Sumrio1"/>
        <w:tabs>
          <w:tab w:val="left" w:pos="403"/>
          <w:tab w:val="right" w:leader="dot" w:pos="8828"/>
        </w:tabs>
        <w:rPr>
          <w:rFonts w:ascii="Calibri" w:hAnsi="Calibri"/>
          <w:noProof/>
          <w:sz w:val="22"/>
        </w:rPr>
      </w:pPr>
      <w:hyperlink w:anchor="_Toc256000029" w:history="1">
        <w:r>
          <w:rPr>
            <w:rStyle w:val="Hyperlink"/>
          </w:rPr>
          <w:t>2</w:t>
        </w:r>
        <w:r>
          <w:rPr>
            <w:rFonts w:ascii="Calibri" w:hAnsi="Calibri"/>
            <w:noProof/>
            <w:sz w:val="22"/>
          </w:rPr>
          <w:tab/>
        </w:r>
        <w:r>
          <w:rPr>
            <w:rStyle w:val="Hyperlink"/>
          </w:rPr>
          <w:t>Recursos</w:t>
        </w:r>
        <w:r>
          <w:tab/>
        </w:r>
        <w:r>
          <w:fldChar w:fldCharType="begin"/>
        </w:r>
        <w:r>
          <w:instrText xml:space="preserve"> PAGEREF _Toc256000029 \h </w:instrText>
        </w:r>
        <w:r>
          <w:fldChar w:fldCharType="separate"/>
        </w:r>
        <w:r>
          <w:t>14</w:t>
        </w:r>
        <w:r>
          <w:fldChar w:fldCharType="end"/>
        </w:r>
      </w:hyperlink>
    </w:p>
    <w:p w14:paraId="3434937A" w14:textId="77777777" w:rsidR="00217E66" w:rsidRDefault="00000000">
      <w:pPr>
        <w:pStyle w:val="Sumrio2"/>
        <w:tabs>
          <w:tab w:val="left" w:pos="800"/>
        </w:tabs>
        <w:rPr>
          <w:rFonts w:ascii="Calibri" w:hAnsi="Calibri"/>
          <w:noProof/>
          <w:sz w:val="22"/>
        </w:rPr>
      </w:pPr>
      <w:hyperlink w:anchor="_Toc256000030" w:history="1">
        <w:r>
          <w:rPr>
            <w:rStyle w:val="Hyperlink"/>
          </w:rPr>
          <w:t>2.1</w:t>
        </w:r>
        <w:r>
          <w:rPr>
            <w:rFonts w:ascii="Calibri" w:hAnsi="Calibri"/>
            <w:noProof/>
            <w:sz w:val="22"/>
          </w:rPr>
          <w:tab/>
        </w:r>
        <w:r>
          <w:rPr>
            <w:rStyle w:val="Hyperlink"/>
          </w:rPr>
          <w:t>Outorgado (Função)</w:t>
        </w:r>
        <w:r>
          <w:tab/>
        </w:r>
        <w:r>
          <w:fldChar w:fldCharType="begin"/>
        </w:r>
        <w:r>
          <w:instrText xml:space="preserve"> PAGEREF _Toc256000030 \h </w:instrText>
        </w:r>
        <w:r>
          <w:fldChar w:fldCharType="separate"/>
        </w:r>
        <w:r>
          <w:t>14</w:t>
        </w:r>
        <w:r>
          <w:fldChar w:fldCharType="end"/>
        </w:r>
      </w:hyperlink>
    </w:p>
    <w:p w14:paraId="600A8736" w14:textId="77777777" w:rsidR="00217E66" w:rsidRDefault="00000000">
      <w:pPr>
        <w:pStyle w:val="Sumrio2"/>
        <w:tabs>
          <w:tab w:val="left" w:pos="800"/>
        </w:tabs>
        <w:rPr>
          <w:rFonts w:ascii="Calibri" w:hAnsi="Calibri"/>
          <w:noProof/>
          <w:sz w:val="22"/>
        </w:rPr>
      </w:pPr>
      <w:hyperlink w:anchor="_Toc256000031" w:history="1">
        <w:r>
          <w:rPr>
            <w:rStyle w:val="Hyperlink"/>
          </w:rPr>
          <w:t>2.2</w:t>
        </w:r>
        <w:r>
          <w:rPr>
            <w:rFonts w:ascii="Calibri" w:hAnsi="Calibri"/>
            <w:noProof/>
            <w:sz w:val="22"/>
          </w:rPr>
          <w:tab/>
        </w:r>
        <w:r>
          <w:rPr>
            <w:rStyle w:val="Hyperlink"/>
          </w:rPr>
          <w:t>Superintendência (Entidade)</w:t>
        </w:r>
        <w:r>
          <w:tab/>
        </w:r>
        <w:r>
          <w:fldChar w:fldCharType="begin"/>
        </w:r>
        <w:r>
          <w:instrText xml:space="preserve"> PAGEREF _Toc256000031 \h </w:instrText>
        </w:r>
        <w:r>
          <w:fldChar w:fldCharType="separate"/>
        </w:r>
        <w:r>
          <w:t>14</w:t>
        </w:r>
        <w:r>
          <w:fldChar w:fldCharType="end"/>
        </w:r>
      </w:hyperlink>
    </w:p>
    <w:p w14:paraId="0EF1FEEF" w14:textId="77777777" w:rsidR="00AE3ACF" w:rsidRPr="008D2D31" w:rsidRDefault="00000000" w:rsidP="00854218">
      <w:pPr>
        <w:jc w:val="center"/>
        <w:sectPr w:rsidR="00AE3ACF" w:rsidRPr="008D2D31" w:rsidSect="00503EE8">
          <w:headerReference w:type="even" r:id="rId19"/>
          <w:headerReference w:type="default" r:id="rId20"/>
          <w:footerReference w:type="default" r:id="rId21"/>
          <w:headerReference w:type="first" r:id="rId22"/>
          <w:pgSz w:w="12240" w:h="15840" w:code="1"/>
          <w:pgMar w:top="1616" w:right="1701" w:bottom="1418" w:left="1701" w:header="709" w:footer="255" w:gutter="0"/>
          <w:cols w:space="708"/>
          <w:docGrid w:linePitch="360"/>
        </w:sectPr>
      </w:pPr>
      <w:r w:rsidRPr="008D2D31">
        <w:fldChar w:fldCharType="end"/>
      </w:r>
    </w:p>
    <w:p w14:paraId="74CDC1E8" w14:textId="77777777" w:rsidR="00217E66" w:rsidRDefault="00000000">
      <w:pPr>
        <w:pStyle w:val="bizHeading1"/>
      </w:pPr>
      <w:bookmarkStart w:id="2" w:name="_Toc256000002"/>
      <w:bookmarkStart w:id="3" w:name="Id_880968282be54480a7f6ecd9ef67b4fc"/>
      <w:r>
        <w:lastRenderedPageBreak/>
        <w:t>Gestão de Contratos de Destinação</w:t>
      </w:r>
      <w:bookmarkEnd w:id="2"/>
    </w:p>
    <w:bookmarkEnd w:id="3"/>
    <w:p w14:paraId="1494CC22" w14:textId="77777777" w:rsidR="00217E66" w:rsidRDefault="00000000">
      <w:pPr>
        <w:jc w:val="center"/>
      </w:pPr>
      <w:r>
        <w:rPr>
          <w:noProof/>
        </w:rPr>
        <w:drawing>
          <wp:inline distT="0" distB="0" distL="0" distR="0" wp14:anchorId="0B6ADAF8" wp14:editId="1D5F1DA9">
            <wp:extent cx="7898130" cy="3372805"/>
            <wp:effectExtent l="0" t="0" r="0" b="0"/>
            <wp:docPr id="100009" name="Imagem 100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0880352" name="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98130" cy="3372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67E8BA" w14:textId="77777777" w:rsidR="00217E66" w:rsidRDefault="00217E66">
      <w:pPr>
        <w:sectPr w:rsidR="00217E66">
          <w:pgSz w:w="15840" w:h="12240" w:orient="landscape"/>
          <w:pgMar w:top="1616" w:right="1701" w:bottom="1418" w:left="1701" w:header="708" w:footer="708" w:gutter="0"/>
          <w:cols w:space="708"/>
        </w:sectPr>
      </w:pPr>
    </w:p>
    <w:p w14:paraId="4C580023" w14:textId="77777777" w:rsidR="00217E66" w:rsidRDefault="00000000">
      <w:pPr>
        <w:pStyle w:val="BoldModelerNormal"/>
      </w:pPr>
      <w:r>
        <w:lastRenderedPageBreak/>
        <w:t>Descrição</w:t>
      </w:r>
    </w:p>
    <w:p w14:paraId="670A0D03" w14:textId="77777777" w:rsidR="00217E66" w:rsidRDefault="00000000">
      <w:pPr>
        <w:pStyle w:val="ModelerNormal"/>
        <w:spacing w:afterAutospacing="1"/>
      </w:pPr>
      <w:r>
        <w:t>Controle, fiscalização, regularização e conclusão dos contratos de destinação</w:t>
      </w:r>
    </w:p>
    <w:p w14:paraId="07A2252D" w14:textId="77777777" w:rsidR="00217E66" w:rsidRDefault="00000000">
      <w:pPr>
        <w:pStyle w:val="BoldModelerNormal"/>
      </w:pPr>
      <w:r>
        <w:t xml:space="preserve">Versão: </w:t>
      </w:r>
    </w:p>
    <w:p w14:paraId="7278F733" w14:textId="77777777" w:rsidR="00217E66" w:rsidRDefault="00000000">
      <w:pPr>
        <w:pStyle w:val="ModelerNormal"/>
      </w:pPr>
      <w:r>
        <w:t>1.0</w:t>
      </w:r>
    </w:p>
    <w:p w14:paraId="25B06726" w14:textId="77777777" w:rsidR="00217E66" w:rsidRDefault="00000000">
      <w:pPr>
        <w:pStyle w:val="BoldModelerNormal"/>
      </w:pPr>
      <w:r>
        <w:t xml:space="preserve">Autor: </w:t>
      </w:r>
    </w:p>
    <w:p w14:paraId="7B71EDF3" w14:textId="77777777" w:rsidR="00217E66" w:rsidRDefault="00000000">
      <w:pPr>
        <w:pStyle w:val="ModelerNormal"/>
      </w:pPr>
      <w:r>
        <w:t>CEPRO/CGGES/DEGOV/SPU/MGI</w:t>
      </w:r>
    </w:p>
    <w:p w14:paraId="5CC2789D" w14:textId="77777777" w:rsidR="00217E66" w:rsidRDefault="00000000">
      <w:pPr>
        <w:pStyle w:val="bizHeading2"/>
      </w:pPr>
      <w:bookmarkStart w:id="4" w:name="_Toc256000003"/>
      <w:bookmarkStart w:id="5" w:name="Id_7e934b6ac3a6426a9bcbd9d9efe415aa"/>
      <w:r>
        <w:t>Gestão de Contratos de Destinação</w:t>
      </w:r>
      <w:bookmarkEnd w:id="4"/>
    </w:p>
    <w:p w14:paraId="2B9A0A42" w14:textId="77777777" w:rsidR="00217E66" w:rsidRDefault="00000000">
      <w:pPr>
        <w:pStyle w:val="bizHeading3"/>
      </w:pPr>
      <w:bookmarkStart w:id="6" w:name="_Toc256000004"/>
      <w:bookmarkEnd w:id="5"/>
      <w:r>
        <w:t>Elementos do processo</w:t>
      </w:r>
      <w:bookmarkEnd w:id="6"/>
    </w:p>
    <w:p w14:paraId="4F885D0B" w14:textId="77777777" w:rsidR="00217E66" w:rsidRDefault="00000000">
      <w:pPr>
        <w:pStyle w:val="bizHeading4"/>
      </w:pPr>
      <w:bookmarkStart w:id="7" w:name="_Toc256000005"/>
      <w:r>
        <w:rPr>
          <w:noProof/>
        </w:rPr>
        <w:drawing>
          <wp:inline distT="0" distB="0" distL="0" distR="0" wp14:anchorId="65018D65" wp14:editId="079A53F5">
            <wp:extent cx="152421" cy="152421"/>
            <wp:effectExtent l="0" t="0" r="0" b="0"/>
            <wp:docPr id="1440486283" name="Imagem 14404862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3929880" name="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5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Identificar inadimplências contratuais</w:t>
      </w:r>
      <w:bookmarkEnd w:id="7"/>
    </w:p>
    <w:p w14:paraId="3D664B62" w14:textId="77777777" w:rsidR="00217E66" w:rsidRDefault="00217E66"/>
    <w:p w14:paraId="1866C705" w14:textId="77777777" w:rsidR="00217E66" w:rsidRDefault="00000000">
      <w:pPr>
        <w:pStyle w:val="BoldModelerNormal"/>
      </w:pPr>
      <w:r>
        <w:t>Descrição</w:t>
      </w:r>
    </w:p>
    <w:p w14:paraId="39EDCB2E" w14:textId="77777777" w:rsidR="00217E66" w:rsidRDefault="00000000">
      <w:pPr>
        <w:pStyle w:val="ModelerNormal"/>
        <w:spacing w:afterAutospacing="1"/>
      </w:pPr>
      <w:r>
        <w:t>PROCEDIMENTOS</w:t>
      </w:r>
    </w:p>
    <w:p w14:paraId="72987EAC" w14:textId="77777777" w:rsidR="00217E66" w:rsidRDefault="00000000">
      <w:pPr>
        <w:pStyle w:val="ModelerNormal"/>
        <w:spacing w:afterAutospacing="1"/>
      </w:pPr>
      <w:r>
        <w:t> </w:t>
      </w:r>
    </w:p>
    <w:p w14:paraId="5F4079F4" w14:textId="77777777" w:rsidR="00217E66" w:rsidRDefault="00000000">
      <w:pPr>
        <w:pStyle w:val="ModelerNormal"/>
        <w:spacing w:afterAutospacing="1"/>
      </w:pPr>
      <w:r>
        <w:t>· Detectar contratos com obrigações pendentes ou informações desatualizadas.</w:t>
      </w:r>
    </w:p>
    <w:p w14:paraId="47936E04" w14:textId="77777777" w:rsidR="00217E66" w:rsidRDefault="00000000">
      <w:pPr>
        <w:pStyle w:val="ModelerNormal"/>
        <w:spacing w:afterAutospacing="1"/>
      </w:pPr>
      <w:r>
        <w:t xml:space="preserve">Referência: </w:t>
      </w:r>
      <w:hyperlink r:id="rId24" w:tgtFrame="_blank" w:history="1">
        <w:r>
          <w:t>ON GEAPN 004 – item 4.5, Anexo I passo 002</w:t>
        </w:r>
      </w:hyperlink>
      <w:r>
        <w:t xml:space="preserve"> e </w:t>
      </w:r>
      <w:hyperlink r:id="rId25" w:tgtFrame="_blank" w:history="1">
        <w:r>
          <w:t>Painel de Contratos de Destinação</w:t>
        </w:r>
      </w:hyperlink>
    </w:p>
    <w:p w14:paraId="7DF06A43" w14:textId="77777777" w:rsidR="00217E66" w:rsidRDefault="00000000">
      <w:pPr>
        <w:pStyle w:val="ModelerNormal"/>
        <w:spacing w:afterAutospacing="1"/>
      </w:pPr>
      <w:r>
        <w:t> </w:t>
      </w:r>
    </w:p>
    <w:p w14:paraId="0B29923E" w14:textId="77777777" w:rsidR="00217E66" w:rsidRDefault="00000000">
      <w:pPr>
        <w:pStyle w:val="BoldModelerNormal"/>
      </w:pPr>
      <w:r>
        <w:t>MODELO 3 DECLARAÇÃO DE DEVOLUÇÃO DO IMÓVEL</w:t>
      </w:r>
    </w:p>
    <w:p w14:paraId="54DBF86A" w14:textId="77777777" w:rsidR="00217E66" w:rsidRDefault="00000000">
      <w:pPr>
        <w:rPr>
          <w:color w:val="0000FF"/>
          <w:u w:val="single"/>
        </w:rPr>
      </w:pPr>
      <w:hyperlink r:id="rId26" w:tooltip="Modelo 1 - 1ª Notificação do outorgado" w:history="1">
        <w:r>
          <w:rPr>
            <w:color w:val="0000FF"/>
            <w:u w:val="single"/>
          </w:rPr>
          <w:t>Modelo 1 - 1ª Notificação do outorgado</w:t>
        </w:r>
      </w:hyperlink>
    </w:p>
    <w:p w14:paraId="15D5D493" w14:textId="77777777" w:rsidR="00217E66" w:rsidRDefault="00000000">
      <w:pPr>
        <w:pStyle w:val="bizHeading4"/>
      </w:pPr>
      <w:bookmarkStart w:id="8" w:name="_Toc256000006"/>
      <w:r>
        <w:rPr>
          <w:noProof/>
        </w:rPr>
        <w:drawing>
          <wp:inline distT="0" distB="0" distL="0" distR="0" wp14:anchorId="46937F92" wp14:editId="2391EC44">
            <wp:extent cx="152421" cy="152421"/>
            <wp:effectExtent l="0" t="0" r="0" b="0"/>
            <wp:docPr id="1677346444" name="Imagem 16773464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9742131" name="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5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Atualizar informações no SPIUnet e MGC</w:t>
      </w:r>
      <w:bookmarkEnd w:id="8"/>
    </w:p>
    <w:p w14:paraId="4748CB9E" w14:textId="77777777" w:rsidR="00217E66" w:rsidRDefault="00217E66"/>
    <w:p w14:paraId="4EB8396D" w14:textId="77777777" w:rsidR="00217E66" w:rsidRDefault="00000000">
      <w:pPr>
        <w:pStyle w:val="BoldModelerNormal"/>
      </w:pPr>
      <w:r>
        <w:t>Descrição</w:t>
      </w:r>
    </w:p>
    <w:p w14:paraId="0C7FD9F3" w14:textId="77777777" w:rsidR="00217E66" w:rsidRDefault="00000000">
      <w:pPr>
        <w:pStyle w:val="ModelerNormal"/>
        <w:spacing w:afterAutospacing="1"/>
      </w:pPr>
      <w:r>
        <w:t>PROCEDIMENTOS</w:t>
      </w:r>
    </w:p>
    <w:p w14:paraId="1FD90078" w14:textId="77777777" w:rsidR="00217E66" w:rsidRDefault="00000000">
      <w:pPr>
        <w:pStyle w:val="ModelerNormal"/>
        <w:spacing w:afterAutospacing="1"/>
      </w:pPr>
      <w:r>
        <w:t> </w:t>
      </w:r>
    </w:p>
    <w:p w14:paraId="62F3B01E" w14:textId="77777777" w:rsidR="00217E66" w:rsidRDefault="00000000">
      <w:pPr>
        <w:pStyle w:val="ModelerNormal"/>
        <w:spacing w:afterAutospacing="1"/>
      </w:pPr>
      <w:r>
        <w:t>· Registrar prazos, encargos e condições físicas dos imóveis sob gestão.</w:t>
      </w:r>
    </w:p>
    <w:p w14:paraId="39B85567" w14:textId="77777777" w:rsidR="00217E66" w:rsidRDefault="00000000">
      <w:pPr>
        <w:pStyle w:val="ModelerNormal"/>
        <w:spacing w:afterAutospacing="1"/>
      </w:pPr>
      <w:r>
        <w:lastRenderedPageBreak/>
        <w:t xml:space="preserve">Referência: </w:t>
      </w:r>
      <w:hyperlink r:id="rId27" w:tgtFrame="_blank" w:history="1">
        <w:r>
          <w:t>ON GEAPN 004 – item 4.3, Anexo I passo 001</w:t>
        </w:r>
      </w:hyperlink>
      <w:r>
        <w:t xml:space="preserve"> e </w:t>
      </w:r>
      <w:hyperlink r:id="rId28" w:tgtFrame="_blank" w:history="1">
        <w:r>
          <w:t>Portaria SPU/MGI nº 2.948, de 2 de maio de 2024</w:t>
        </w:r>
      </w:hyperlink>
    </w:p>
    <w:p w14:paraId="6FB11679" w14:textId="77777777" w:rsidR="00217E66" w:rsidRDefault="00000000">
      <w:pPr>
        <w:pStyle w:val="ModelerNormal"/>
        <w:spacing w:afterAutospacing="1"/>
      </w:pPr>
      <w:r>
        <w:t> </w:t>
      </w:r>
    </w:p>
    <w:p w14:paraId="77B819CA" w14:textId="77777777" w:rsidR="00217E66" w:rsidRDefault="00000000">
      <w:pPr>
        <w:pStyle w:val="BoldModelerNormal"/>
      </w:pPr>
      <w:r>
        <w:t>MODELO 3 DECLARAÇÃO DE DEVOLUÇÃO DO IMÓVEL</w:t>
      </w:r>
    </w:p>
    <w:p w14:paraId="6CC241B5" w14:textId="77777777" w:rsidR="00217E66" w:rsidRDefault="00000000">
      <w:pPr>
        <w:rPr>
          <w:color w:val="0000FF"/>
          <w:u w:val="single"/>
        </w:rPr>
      </w:pPr>
      <w:hyperlink r:id="rId29" w:tooltip="Modelo 1 - 1ª Notificação do outorgado" w:history="1">
        <w:r>
          <w:rPr>
            <w:color w:val="0000FF"/>
            <w:u w:val="single"/>
          </w:rPr>
          <w:t>Modelo 1 - 1ª Notificação do outorgado</w:t>
        </w:r>
      </w:hyperlink>
    </w:p>
    <w:p w14:paraId="735FA92C" w14:textId="77777777" w:rsidR="00217E66" w:rsidRDefault="00000000">
      <w:pPr>
        <w:pStyle w:val="bizHeading4"/>
      </w:pPr>
      <w:bookmarkStart w:id="9" w:name="_Toc256000007"/>
      <w:r>
        <w:rPr>
          <w:noProof/>
        </w:rPr>
        <w:drawing>
          <wp:inline distT="0" distB="0" distL="0" distR="0" wp14:anchorId="3021B995" wp14:editId="18D94A8B">
            <wp:extent cx="152421" cy="152421"/>
            <wp:effectExtent l="0" t="0" r="0" b="0"/>
            <wp:docPr id="1958707335" name="Imagem 19587073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0866730" name="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5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Identificada inadimplência contratual?</w:t>
      </w:r>
      <w:bookmarkEnd w:id="9"/>
    </w:p>
    <w:p w14:paraId="37E9F6E5" w14:textId="77777777" w:rsidR="00217E66" w:rsidRDefault="00217E66"/>
    <w:p w14:paraId="25B1770D" w14:textId="77777777" w:rsidR="00217E66" w:rsidRDefault="00000000">
      <w:pPr>
        <w:pStyle w:val="BoldModelerNormal"/>
      </w:pPr>
      <w:r>
        <w:t>Descrição</w:t>
      </w:r>
    </w:p>
    <w:p w14:paraId="2430E89E" w14:textId="77777777" w:rsidR="00217E66" w:rsidRDefault="00000000">
      <w:pPr>
        <w:pStyle w:val="ModelerNormal"/>
        <w:spacing w:afterAutospacing="1"/>
      </w:pPr>
      <w:bookmarkStart w:id="10" w:name="_dx_frag_StartFragment"/>
      <w:bookmarkEnd w:id="10"/>
      <w:r>
        <w:t>Após o recebimento do questionamento para manifestação de interesse na continuidade do contrato a superintendência: </w:t>
      </w:r>
      <w:r>
        <w:br/>
        <w:t>1 – Respondeu a notificação manifestando interesse para renovação de contrato – segue o fluxo para notificar o outorgado para manifestar interesse. </w:t>
      </w:r>
    </w:p>
    <w:p w14:paraId="0358C666" w14:textId="77777777" w:rsidR="00217E66" w:rsidRDefault="00000000">
      <w:pPr>
        <w:pStyle w:val="ModelerNormal"/>
        <w:spacing w:afterAutospacing="1"/>
      </w:pPr>
      <w:r>
        <w:t>2 – Respondeu a notificação manifestando interesse em não renovar o contrato – segue o fluxo para notificar o outorgado para desocupar o imóvel ao fim da vigência contratual.</w:t>
      </w:r>
      <w:bookmarkStart w:id="11" w:name="_dx_frag_EndFragment"/>
      <w:bookmarkEnd w:id="11"/>
    </w:p>
    <w:p w14:paraId="7FBFF817" w14:textId="77777777" w:rsidR="00217E66" w:rsidRDefault="00000000">
      <w:pPr>
        <w:pStyle w:val="ModelerNormal"/>
        <w:spacing w:afterAutospacing="1"/>
      </w:pPr>
      <w:r>
        <w:t> </w:t>
      </w:r>
    </w:p>
    <w:p w14:paraId="029D7DAD" w14:textId="77777777" w:rsidR="00217E66" w:rsidRDefault="00000000">
      <w:pPr>
        <w:pStyle w:val="BoldModelerNormal"/>
      </w:pPr>
      <w:r>
        <w:t>Portões</w:t>
      </w:r>
    </w:p>
    <w:p w14:paraId="6EEAF7F0" w14:textId="77777777" w:rsidR="00217E66" w:rsidRDefault="00000000">
      <w:pPr>
        <w:pStyle w:val="BoldModelerNormal"/>
      </w:pPr>
      <w:r>
        <w:t>Não</w:t>
      </w:r>
    </w:p>
    <w:p w14:paraId="4736A4D4" w14:textId="77777777" w:rsidR="00217E66" w:rsidRDefault="00000000">
      <w:pPr>
        <w:pStyle w:val="BoldModelerNormal"/>
      </w:pPr>
      <w:r>
        <w:t>Sim</w:t>
      </w:r>
    </w:p>
    <w:p w14:paraId="165E467D" w14:textId="77777777" w:rsidR="00217E66" w:rsidRDefault="00000000">
      <w:pPr>
        <w:pStyle w:val="bizHeading4"/>
      </w:pPr>
      <w:bookmarkStart w:id="12" w:name="_Toc256000008"/>
      <w:r>
        <w:rPr>
          <w:noProof/>
        </w:rPr>
        <w:drawing>
          <wp:inline distT="0" distB="0" distL="0" distR="0" wp14:anchorId="630D7FED" wp14:editId="17F1813D">
            <wp:extent cx="152421" cy="152421"/>
            <wp:effectExtent l="0" t="0" r="0" b="0"/>
            <wp:docPr id="19271552" name="Imagem 192715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5091434" name="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5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Notificar o outorgado</w:t>
      </w:r>
      <w:bookmarkEnd w:id="12"/>
    </w:p>
    <w:p w14:paraId="39C2EB59" w14:textId="77777777" w:rsidR="00217E66" w:rsidRDefault="00217E66"/>
    <w:p w14:paraId="05CB892E" w14:textId="77777777" w:rsidR="00217E66" w:rsidRDefault="00000000">
      <w:pPr>
        <w:pStyle w:val="BoldModelerNormal"/>
      </w:pPr>
      <w:r>
        <w:t>Descrição</w:t>
      </w:r>
    </w:p>
    <w:p w14:paraId="6C5A6700" w14:textId="77777777" w:rsidR="00217E66" w:rsidRDefault="00000000">
      <w:pPr>
        <w:pStyle w:val="ModelerNormal"/>
        <w:spacing w:afterAutospacing="1"/>
      </w:pPr>
      <w:r>
        <w:t>PROCEDIMENTOS</w:t>
      </w:r>
    </w:p>
    <w:p w14:paraId="632E5B2A" w14:textId="77777777" w:rsidR="00217E66" w:rsidRDefault="00000000">
      <w:pPr>
        <w:pStyle w:val="ModelerNormal"/>
        <w:spacing w:afterAutospacing="1"/>
      </w:pPr>
      <w:r>
        <w:t> </w:t>
      </w:r>
    </w:p>
    <w:p w14:paraId="046C5751" w14:textId="77777777" w:rsidR="00217E66" w:rsidRDefault="00000000">
      <w:pPr>
        <w:pStyle w:val="ModelerNormal"/>
        <w:spacing w:afterAutospacing="1"/>
      </w:pPr>
      <w:r>
        <w:t>· Informar sobre a pendência, solicitando justificativa e regularização com prazo. A notificação deve citar cláusulas descumpridas e possibilitar defesa.</w:t>
      </w:r>
    </w:p>
    <w:p w14:paraId="4B5E77F8" w14:textId="77777777" w:rsidR="00217E66" w:rsidRDefault="00000000">
      <w:pPr>
        <w:pStyle w:val="ModelerNormal"/>
        <w:spacing w:afterAutospacing="1"/>
      </w:pPr>
      <w:r>
        <w:t xml:space="preserve">Referência: </w:t>
      </w:r>
      <w:hyperlink r:id="rId30" w:tgtFrame="_blank" w:history="1">
        <w:r>
          <w:t>ON GEAPN 004 – item 4.6.2 e 4.6.5, Anexo I passo 003</w:t>
        </w:r>
      </w:hyperlink>
      <w:r>
        <w:t xml:space="preserve"> e </w:t>
      </w:r>
      <w:hyperlink r:id="rId31" w:tgtFrame="_blank" w:history="1">
        <w:r>
          <w:t>IN SPU 23/2020: Art. 18, §1º; Art. 28, §1º</w:t>
        </w:r>
      </w:hyperlink>
    </w:p>
    <w:p w14:paraId="022D521E" w14:textId="77777777" w:rsidR="00217E66" w:rsidRDefault="00000000">
      <w:pPr>
        <w:pStyle w:val="ModelerNormal"/>
        <w:spacing w:afterAutospacing="1"/>
      </w:pPr>
      <w:r>
        <w:lastRenderedPageBreak/>
        <w:t> </w:t>
      </w:r>
    </w:p>
    <w:p w14:paraId="1FB40764" w14:textId="77777777" w:rsidR="00217E66" w:rsidRDefault="00000000">
      <w:pPr>
        <w:pStyle w:val="BoldModelerNormal"/>
      </w:pPr>
      <w:r>
        <w:t>MODELO 3 DECLARAÇÃO DE DEVOLUÇÃO DO IMÓVEL</w:t>
      </w:r>
    </w:p>
    <w:p w14:paraId="588C4D89" w14:textId="77777777" w:rsidR="00217E66" w:rsidRDefault="00000000">
      <w:pPr>
        <w:rPr>
          <w:color w:val="0000FF"/>
          <w:u w:val="single"/>
        </w:rPr>
      </w:pPr>
      <w:hyperlink r:id="rId32" w:tooltip="MODELO 3 DECLARAÇÃO DE DEVOLUÇÃO DO IMÓVEL" w:history="1">
        <w:r>
          <w:rPr>
            <w:color w:val="0000FF"/>
            <w:u w:val="single"/>
          </w:rPr>
          <w:t>MODELO 3 DECLARAÇÃO DE DEVOLUÇÃO DO IMÓVEL</w:t>
        </w:r>
      </w:hyperlink>
    </w:p>
    <w:p w14:paraId="1987792F" w14:textId="77777777" w:rsidR="00217E66" w:rsidRDefault="00000000">
      <w:pPr>
        <w:pStyle w:val="BoldModelerNormal"/>
      </w:pPr>
      <w:r>
        <w:t>MODELO 1 - 1º NOTIFICAÇÃO PARA MANIFESTAÇÃO DE INTERESSE - OUTORGADO</w:t>
      </w:r>
    </w:p>
    <w:p w14:paraId="7D40AF93" w14:textId="77777777" w:rsidR="00217E66" w:rsidRDefault="00000000">
      <w:pPr>
        <w:rPr>
          <w:color w:val="0000FF"/>
          <w:u w:val="single"/>
        </w:rPr>
      </w:pPr>
      <w:hyperlink r:id="rId33" w:tooltip="MODELO1 - 1º NOTIFICAÇÃO PARA MANIFESTAÇÃO DE INTERESSE - OUTORGADO" w:history="1">
        <w:r>
          <w:rPr>
            <w:color w:val="0000FF"/>
            <w:u w:val="single"/>
          </w:rPr>
          <w:t>MODELO1 - 1º NOTIFICAÇÃO PARA MANIFESTAÇÃO DE INTERESSE - OUTORGADO</w:t>
        </w:r>
      </w:hyperlink>
    </w:p>
    <w:p w14:paraId="359CA0C0" w14:textId="77777777" w:rsidR="00217E66" w:rsidRDefault="00000000">
      <w:pPr>
        <w:pStyle w:val="bizHeading4"/>
      </w:pPr>
      <w:bookmarkStart w:id="13" w:name="_Toc256000009"/>
      <w:r>
        <w:rPr>
          <w:noProof/>
        </w:rPr>
        <w:drawing>
          <wp:inline distT="0" distB="0" distL="0" distR="0" wp14:anchorId="26F7C858" wp14:editId="0ACDA0E1">
            <wp:extent cx="152421" cy="152421"/>
            <wp:effectExtent l="0" t="0" r="0" b="0"/>
            <wp:docPr id="993680151" name="Imagem 993680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128694" name="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5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Receber notificação</w:t>
      </w:r>
      <w:bookmarkEnd w:id="13"/>
    </w:p>
    <w:p w14:paraId="54CFB373" w14:textId="77777777" w:rsidR="00217E66" w:rsidRDefault="00217E66"/>
    <w:p w14:paraId="3F242A7A" w14:textId="77777777" w:rsidR="00217E66" w:rsidRDefault="00000000">
      <w:pPr>
        <w:pStyle w:val="BoldModelerNormal"/>
      </w:pPr>
      <w:r>
        <w:t>Descrição</w:t>
      </w:r>
    </w:p>
    <w:p w14:paraId="697E7325" w14:textId="77777777" w:rsidR="00217E66" w:rsidRDefault="00000000">
      <w:pPr>
        <w:pStyle w:val="ModelerNormal"/>
        <w:spacing w:afterAutospacing="1"/>
      </w:pPr>
      <w:r>
        <w:t>PROCEDIMENTOS</w:t>
      </w:r>
    </w:p>
    <w:p w14:paraId="331430B4" w14:textId="77777777" w:rsidR="00217E66" w:rsidRDefault="00000000">
      <w:pPr>
        <w:pStyle w:val="ModelerNormal"/>
        <w:spacing w:afterAutospacing="1"/>
      </w:pPr>
      <w:r>
        <w:t> </w:t>
      </w:r>
    </w:p>
    <w:p w14:paraId="289D3033" w14:textId="77777777" w:rsidR="00217E66" w:rsidRDefault="00000000">
      <w:pPr>
        <w:pStyle w:val="ModelerNormal"/>
        <w:spacing w:afterAutospacing="1"/>
      </w:pPr>
      <w:r>
        <w:t>· Outorgado recebe a notificação enviada pela equipe da SPU/UF para manifestação.</w:t>
      </w:r>
    </w:p>
    <w:p w14:paraId="314EE0F5" w14:textId="77777777" w:rsidR="00217E66" w:rsidRDefault="00000000">
      <w:pPr>
        <w:pStyle w:val="BoldModelerNormal"/>
      </w:pPr>
      <w:r>
        <w:t>Executantes</w:t>
      </w:r>
    </w:p>
    <w:p w14:paraId="3A18D4F8" w14:textId="77777777" w:rsidR="00217E66" w:rsidRDefault="00000000">
      <w:pPr>
        <w:pStyle w:val="ModelerNormal"/>
      </w:pPr>
      <w:r>
        <w:t>Outorgado</w:t>
      </w:r>
    </w:p>
    <w:p w14:paraId="65AF103F" w14:textId="77777777" w:rsidR="00217E66" w:rsidRDefault="00000000">
      <w:pPr>
        <w:pStyle w:val="BoldModelerNormal"/>
      </w:pPr>
      <w:r>
        <w:t>Informado</w:t>
      </w:r>
    </w:p>
    <w:p w14:paraId="080F3F25" w14:textId="77777777" w:rsidR="00217E66" w:rsidRDefault="00000000">
      <w:pPr>
        <w:pStyle w:val="ModelerNormal"/>
      </w:pPr>
      <w:r>
        <w:t>Superintendência</w:t>
      </w:r>
    </w:p>
    <w:p w14:paraId="4BF62464" w14:textId="77777777" w:rsidR="00217E66" w:rsidRDefault="00000000">
      <w:pPr>
        <w:pStyle w:val="bizHeading4"/>
      </w:pPr>
      <w:bookmarkStart w:id="14" w:name="_Toc256000010"/>
      <w:r>
        <w:rPr>
          <w:noProof/>
        </w:rPr>
        <w:drawing>
          <wp:inline distT="0" distB="0" distL="0" distR="0" wp14:anchorId="0DA1811A" wp14:editId="07E2801D">
            <wp:extent cx="152421" cy="152421"/>
            <wp:effectExtent l="0" t="0" r="0" b="0"/>
            <wp:docPr id="1084181192" name="Imagem 1084181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228124" name="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5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Outorgado</w:t>
      </w:r>
      <w:r>
        <w:br/>
        <w:t>respondeu?</w:t>
      </w:r>
      <w:bookmarkEnd w:id="14"/>
    </w:p>
    <w:p w14:paraId="3CDEE1C7" w14:textId="77777777" w:rsidR="00217E66" w:rsidRDefault="00217E66"/>
    <w:p w14:paraId="4D8853C7" w14:textId="77777777" w:rsidR="00217E66" w:rsidRDefault="00000000">
      <w:pPr>
        <w:pStyle w:val="BoldModelerNormal"/>
      </w:pPr>
      <w:r>
        <w:t>Descrição</w:t>
      </w:r>
    </w:p>
    <w:p w14:paraId="0202D3E3" w14:textId="77777777" w:rsidR="00217E66" w:rsidRDefault="00000000">
      <w:pPr>
        <w:pStyle w:val="ModelerNormal"/>
        <w:spacing w:afterAutospacing="1"/>
      </w:pPr>
      <w:r>
        <w:t>Após o envio e recebimento da notificação o outorgado:  </w:t>
      </w:r>
    </w:p>
    <w:p w14:paraId="41874FBB" w14:textId="77777777" w:rsidR="00217E66" w:rsidRDefault="00000000">
      <w:pPr>
        <w:pStyle w:val="ModelerNormal"/>
        <w:spacing w:afterAutospacing="1"/>
      </w:pPr>
      <w:r>
        <w:t>1 - Respondeu a notificação manifestando interesse em permanecer no imóvel - segue o fluxo para renovação de contrato. </w:t>
      </w:r>
    </w:p>
    <w:p w14:paraId="7F0A8F79" w14:textId="77777777" w:rsidR="00217E66" w:rsidRDefault="00000000">
      <w:pPr>
        <w:pStyle w:val="ModelerNormal"/>
        <w:spacing w:afterAutospacing="1"/>
      </w:pPr>
      <w:r>
        <w:t>2 – Respondeu a notificação manifestando interesse em não permanecer no imóvel - segue o fluxo para devolução do imóvel. </w:t>
      </w:r>
    </w:p>
    <w:p w14:paraId="532F244B" w14:textId="77777777" w:rsidR="00217E66" w:rsidRDefault="00000000">
      <w:pPr>
        <w:pStyle w:val="ModelerNormal"/>
        <w:spacing w:afterAutospacing="1"/>
      </w:pPr>
      <w:r>
        <w:t>3 - Não respondeu a notificação para manifestação de interesse – segue o fluxo para desocupação do imóvel.</w:t>
      </w:r>
    </w:p>
    <w:p w14:paraId="52903D84" w14:textId="77777777" w:rsidR="00217E66" w:rsidRDefault="00000000">
      <w:pPr>
        <w:pStyle w:val="ModelerNormal"/>
        <w:spacing w:afterAutospacing="1"/>
      </w:pPr>
      <w:r>
        <w:lastRenderedPageBreak/>
        <w:t> </w:t>
      </w:r>
    </w:p>
    <w:p w14:paraId="0294DCDB" w14:textId="77777777" w:rsidR="00217E66" w:rsidRDefault="00000000">
      <w:pPr>
        <w:pStyle w:val="BoldModelerNormal"/>
      </w:pPr>
      <w:r>
        <w:t>Portões</w:t>
      </w:r>
    </w:p>
    <w:p w14:paraId="23E96041" w14:textId="77777777" w:rsidR="00217E66" w:rsidRDefault="00000000">
      <w:pPr>
        <w:pStyle w:val="BoldModelerNormal"/>
      </w:pPr>
      <w:r>
        <w:t>Regularizou</w:t>
      </w:r>
    </w:p>
    <w:p w14:paraId="4B1E54EA" w14:textId="77777777" w:rsidR="00217E66" w:rsidRDefault="00000000">
      <w:pPr>
        <w:pStyle w:val="BoldModelerNormal"/>
      </w:pPr>
      <w:r>
        <w:t>Não respondeu, após 30 dias da Notificação</w:t>
      </w:r>
    </w:p>
    <w:p w14:paraId="65AC616F" w14:textId="77777777" w:rsidR="00217E66" w:rsidRDefault="00000000">
      <w:pPr>
        <w:pStyle w:val="bizHeading4"/>
      </w:pPr>
      <w:bookmarkStart w:id="15" w:name="_Toc256000011"/>
      <w:r>
        <w:rPr>
          <w:noProof/>
        </w:rPr>
        <w:drawing>
          <wp:inline distT="0" distB="0" distL="0" distR="0" wp14:anchorId="17599ED2" wp14:editId="642EA04D">
            <wp:extent cx="152421" cy="152421"/>
            <wp:effectExtent l="0" t="0" r="0" b="0"/>
            <wp:docPr id="673071103" name="Imagem 673071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708772" name="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5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Notificar o Outorgado</w:t>
      </w:r>
      <w:bookmarkEnd w:id="15"/>
    </w:p>
    <w:p w14:paraId="2122C3A8" w14:textId="77777777" w:rsidR="00217E66" w:rsidRDefault="00217E66"/>
    <w:p w14:paraId="4DB8BFD3" w14:textId="77777777" w:rsidR="00217E66" w:rsidRDefault="00000000">
      <w:pPr>
        <w:pStyle w:val="BoldModelerNormal"/>
      </w:pPr>
      <w:r>
        <w:t>Descrição</w:t>
      </w:r>
    </w:p>
    <w:p w14:paraId="43A3D98B" w14:textId="77777777" w:rsidR="00217E66" w:rsidRDefault="00000000">
      <w:pPr>
        <w:pStyle w:val="ModelerNormal"/>
        <w:spacing w:afterAutospacing="1"/>
      </w:pPr>
      <w:r>
        <w:t>PROCEDIMENTOS</w:t>
      </w:r>
    </w:p>
    <w:p w14:paraId="7FDD85CE" w14:textId="77777777" w:rsidR="00217E66" w:rsidRDefault="00000000">
      <w:pPr>
        <w:pStyle w:val="ModelerNormal"/>
        <w:spacing w:afterAutospacing="1"/>
      </w:pPr>
      <w:r>
        <w:t> </w:t>
      </w:r>
    </w:p>
    <w:p w14:paraId="706327A5" w14:textId="77777777" w:rsidR="00217E66" w:rsidRDefault="00000000">
      <w:pPr>
        <w:pStyle w:val="ModelerNormal"/>
        <w:spacing w:afterAutospacing="1"/>
      </w:pPr>
      <w:r>
        <w:t>· Informar sobre a pendência, solicitando justificativa e regularização com prazo. A notificação deve citar cláusulas descumpridas e possibilitar defesa.</w:t>
      </w:r>
    </w:p>
    <w:p w14:paraId="26F4CFDE" w14:textId="77777777" w:rsidR="00217E66" w:rsidRDefault="00000000">
      <w:pPr>
        <w:pStyle w:val="ModelerNormal"/>
        <w:spacing w:afterAutospacing="1"/>
      </w:pPr>
      <w:r>
        <w:t xml:space="preserve">Referência: </w:t>
      </w:r>
      <w:hyperlink r:id="rId34" w:tgtFrame="_blank" w:history="1">
        <w:r>
          <w:t>ON GEAPN 004 – item 4.6.2 e 4.6.5, Anexo I passo 003</w:t>
        </w:r>
      </w:hyperlink>
      <w:r>
        <w:t xml:space="preserve"> e </w:t>
      </w:r>
      <w:hyperlink r:id="rId35" w:tgtFrame="_blank" w:history="1">
        <w:r>
          <w:t>IN SPU 23/2020: Art. 18, §1º; Art. 28, §1º</w:t>
        </w:r>
      </w:hyperlink>
    </w:p>
    <w:p w14:paraId="18D732EB" w14:textId="77777777" w:rsidR="00217E66" w:rsidRDefault="00000000">
      <w:pPr>
        <w:pStyle w:val="ModelerNormal"/>
        <w:spacing w:afterAutospacing="1"/>
      </w:pPr>
      <w:r>
        <w:t> </w:t>
      </w:r>
    </w:p>
    <w:p w14:paraId="12C92EDA" w14:textId="77777777" w:rsidR="00217E66" w:rsidRDefault="00000000">
      <w:pPr>
        <w:pStyle w:val="ModelerNormal"/>
        <w:spacing w:afterAutospacing="1"/>
      </w:pPr>
      <w:r>
        <w:t> </w:t>
      </w:r>
    </w:p>
    <w:p w14:paraId="4B170DA1" w14:textId="77777777" w:rsidR="00217E66" w:rsidRDefault="00000000">
      <w:pPr>
        <w:pStyle w:val="ModelerNormal"/>
        <w:spacing w:afterAutospacing="1"/>
      </w:pPr>
      <w:r>
        <w:t> </w:t>
      </w:r>
    </w:p>
    <w:p w14:paraId="4E72A850" w14:textId="77777777" w:rsidR="00217E66" w:rsidRDefault="00000000">
      <w:pPr>
        <w:pStyle w:val="BoldModelerNormal"/>
      </w:pPr>
      <w:r>
        <w:t>MODELO 3 DECLARAÇÃO DE DEVOLUÇÃO DO IMÓVEL</w:t>
      </w:r>
    </w:p>
    <w:p w14:paraId="1FAFE233" w14:textId="77777777" w:rsidR="00217E66" w:rsidRDefault="00000000">
      <w:pPr>
        <w:rPr>
          <w:color w:val="0000FF"/>
          <w:u w:val="single"/>
        </w:rPr>
      </w:pPr>
      <w:hyperlink r:id="rId36" w:tooltip="MODELO 3 - DECLARAÇÃO DE DEVOLUÇÃO DO IMÓVEL" w:history="1">
        <w:r>
          <w:rPr>
            <w:color w:val="0000FF"/>
            <w:u w:val="single"/>
          </w:rPr>
          <w:t>MODELO 3 - DECLARAÇÃO DE DEVOLUÇÃO DO IMÓVEL</w:t>
        </w:r>
      </w:hyperlink>
    </w:p>
    <w:p w14:paraId="39858FE6" w14:textId="77777777" w:rsidR="00217E66" w:rsidRDefault="00000000">
      <w:pPr>
        <w:pStyle w:val="BoldModelerNormal"/>
      </w:pPr>
      <w:r>
        <w:t>MODELO 2  - 2ª NOTIFICAÇÃO PARA MANIFESTAÇÃO DE INTERESSE – OUTORGADO</w:t>
      </w:r>
    </w:p>
    <w:p w14:paraId="53EE4E6F" w14:textId="77777777" w:rsidR="00217E66" w:rsidRDefault="00000000">
      <w:pPr>
        <w:rPr>
          <w:color w:val="0000FF"/>
          <w:u w:val="single"/>
        </w:rPr>
      </w:pPr>
      <w:hyperlink r:id="rId37" w:tooltip="MODELO 2 - 2ª NOTIFICAÇÃO PARA MANIFESTAÇÃO DE INTERESSE – OUTORGADO" w:history="1">
        <w:r>
          <w:rPr>
            <w:color w:val="0000FF"/>
            <w:u w:val="single"/>
          </w:rPr>
          <w:t>MODELO 2 - 2ª NOTIFICAÇÃO PARA MANIFESTAÇÃO DE INTERESSE – OUTORGADO</w:t>
        </w:r>
      </w:hyperlink>
    </w:p>
    <w:p w14:paraId="7843D708" w14:textId="77777777" w:rsidR="00217E66" w:rsidRDefault="00000000">
      <w:pPr>
        <w:pStyle w:val="bizHeading4"/>
      </w:pPr>
      <w:bookmarkStart w:id="16" w:name="_Toc256000012"/>
      <w:r>
        <w:rPr>
          <w:noProof/>
        </w:rPr>
        <w:drawing>
          <wp:inline distT="0" distB="0" distL="0" distR="0" wp14:anchorId="6BC884C9" wp14:editId="069AF28F">
            <wp:extent cx="152421" cy="152421"/>
            <wp:effectExtent l="0" t="0" r="0" b="0"/>
            <wp:docPr id="1442226210" name="Imagem 1442226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4931190" name="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5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Receber notificação</w:t>
      </w:r>
      <w:bookmarkEnd w:id="16"/>
    </w:p>
    <w:p w14:paraId="5D9D3E86" w14:textId="77777777" w:rsidR="00217E66" w:rsidRDefault="00217E66"/>
    <w:p w14:paraId="747474D1" w14:textId="77777777" w:rsidR="00217E66" w:rsidRDefault="00000000">
      <w:pPr>
        <w:pStyle w:val="BoldModelerNormal"/>
      </w:pPr>
      <w:r>
        <w:t>Descrição</w:t>
      </w:r>
    </w:p>
    <w:p w14:paraId="32B26379" w14:textId="77777777" w:rsidR="00217E66" w:rsidRDefault="00000000">
      <w:pPr>
        <w:pStyle w:val="ModelerNormal"/>
        <w:spacing w:afterAutospacing="1"/>
      </w:pPr>
      <w:r>
        <w:t>PROCEDIMENTOS</w:t>
      </w:r>
    </w:p>
    <w:p w14:paraId="009EE204" w14:textId="77777777" w:rsidR="00217E66" w:rsidRDefault="00000000">
      <w:pPr>
        <w:pStyle w:val="ModelerNormal"/>
        <w:spacing w:afterAutospacing="1"/>
      </w:pPr>
      <w:r>
        <w:t> </w:t>
      </w:r>
    </w:p>
    <w:p w14:paraId="6A516ABF" w14:textId="77777777" w:rsidR="00217E66" w:rsidRDefault="00000000">
      <w:pPr>
        <w:pStyle w:val="ModelerNormal"/>
        <w:spacing w:afterAutospacing="1"/>
      </w:pPr>
      <w:r>
        <w:lastRenderedPageBreak/>
        <w:t>· Outorgado recebe a notificação enviada pela equipe da SPU/UF para manifestação.</w:t>
      </w:r>
    </w:p>
    <w:p w14:paraId="5079238A" w14:textId="77777777" w:rsidR="00217E66" w:rsidRDefault="00000000">
      <w:pPr>
        <w:pStyle w:val="ModelerNormal"/>
        <w:spacing w:afterAutospacing="1"/>
      </w:pPr>
      <w:r>
        <w:t> </w:t>
      </w:r>
    </w:p>
    <w:p w14:paraId="525537A1" w14:textId="77777777" w:rsidR="00217E66" w:rsidRDefault="00000000">
      <w:pPr>
        <w:pStyle w:val="bizHeading4"/>
      </w:pPr>
      <w:bookmarkStart w:id="17" w:name="_Toc256000013"/>
      <w:r>
        <w:rPr>
          <w:noProof/>
        </w:rPr>
        <w:drawing>
          <wp:inline distT="0" distB="0" distL="0" distR="0" wp14:anchorId="0157FBD8" wp14:editId="2765412C">
            <wp:extent cx="152421" cy="152421"/>
            <wp:effectExtent l="0" t="0" r="0" b="0"/>
            <wp:docPr id="1489446691" name="Imagem 14894466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2431622" name="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5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Outorgado </w:t>
      </w:r>
      <w:r>
        <w:br/>
        <w:t>respondeu?</w:t>
      </w:r>
      <w:bookmarkEnd w:id="17"/>
    </w:p>
    <w:p w14:paraId="2A43F4CE" w14:textId="77777777" w:rsidR="00217E66" w:rsidRDefault="00217E66"/>
    <w:p w14:paraId="0C134A19" w14:textId="77777777" w:rsidR="00217E66" w:rsidRDefault="00000000">
      <w:pPr>
        <w:pStyle w:val="BoldModelerNormal"/>
      </w:pPr>
      <w:r>
        <w:t>Descrição</w:t>
      </w:r>
    </w:p>
    <w:p w14:paraId="5B0E4A97" w14:textId="77777777" w:rsidR="00217E66" w:rsidRDefault="00000000">
      <w:pPr>
        <w:pStyle w:val="ModelerNormal"/>
        <w:spacing w:afterAutospacing="1"/>
      </w:pPr>
      <w:r>
        <w:t>Após o envio e recebimento da notificação o outorgado: </w:t>
      </w:r>
    </w:p>
    <w:p w14:paraId="4E5074D2" w14:textId="77777777" w:rsidR="00217E66" w:rsidRDefault="00000000">
      <w:pPr>
        <w:pStyle w:val="ModelerNormal"/>
        <w:spacing w:afterAutospacing="1"/>
      </w:pPr>
      <w:r>
        <w:t>1 – Apresentou e/ou executou plano de devolução do imóvel - o fluxo segue para acionar a fiscalização </w:t>
      </w:r>
    </w:p>
    <w:p w14:paraId="7F9E80B0" w14:textId="77777777" w:rsidR="00217E66" w:rsidRDefault="00000000">
      <w:pPr>
        <w:pStyle w:val="ModelerNormal"/>
        <w:spacing w:afterAutospacing="1"/>
      </w:pPr>
      <w:r>
        <w:t>2 – Não apresentou e/ou executou plano de devolução do imóvel - o fluxo segue para notificar para desocupação. </w:t>
      </w:r>
    </w:p>
    <w:p w14:paraId="7EBBEF6C" w14:textId="77777777" w:rsidR="00217E66" w:rsidRDefault="00000000">
      <w:pPr>
        <w:pStyle w:val="ModelerNormal"/>
        <w:spacing w:afterAutospacing="1"/>
      </w:pPr>
      <w:r>
        <w:t> </w:t>
      </w:r>
    </w:p>
    <w:p w14:paraId="0ADCFC72" w14:textId="77777777" w:rsidR="00217E66" w:rsidRDefault="00000000">
      <w:pPr>
        <w:pStyle w:val="BoldModelerNormal"/>
      </w:pPr>
      <w:r>
        <w:t>Portões</w:t>
      </w:r>
    </w:p>
    <w:p w14:paraId="5ACD5EC7" w14:textId="77777777" w:rsidR="00217E66" w:rsidRDefault="00000000">
      <w:pPr>
        <w:pStyle w:val="BoldModelerNormal"/>
      </w:pPr>
      <w:r>
        <w:t>Não</w:t>
      </w:r>
    </w:p>
    <w:p w14:paraId="13B9EF6F" w14:textId="77777777" w:rsidR="00217E66" w:rsidRDefault="00000000">
      <w:pPr>
        <w:pStyle w:val="BoldModelerNormal"/>
      </w:pPr>
      <w:r>
        <w:t>Regularizou</w:t>
      </w:r>
    </w:p>
    <w:p w14:paraId="5F232175" w14:textId="77777777" w:rsidR="00217E66" w:rsidRDefault="00000000">
      <w:pPr>
        <w:pStyle w:val="bizHeading4"/>
      </w:pPr>
      <w:bookmarkStart w:id="18" w:name="_Toc256000014"/>
      <w:r>
        <w:rPr>
          <w:noProof/>
        </w:rPr>
        <w:drawing>
          <wp:inline distT="0" distB="0" distL="0" distR="0" wp14:anchorId="7281F532" wp14:editId="7EA87E0D">
            <wp:extent cx="152421" cy="152421"/>
            <wp:effectExtent l="0" t="0" r="0" b="0"/>
            <wp:docPr id="1086769372" name="Imagem 10867693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6838446" name="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5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Agendar vistoria técnica</w:t>
      </w:r>
      <w:bookmarkEnd w:id="18"/>
      <w:r>
        <w:t> </w:t>
      </w:r>
    </w:p>
    <w:p w14:paraId="61C75ED1" w14:textId="77777777" w:rsidR="00217E66" w:rsidRDefault="00217E66"/>
    <w:p w14:paraId="388D658C" w14:textId="77777777" w:rsidR="00217E66" w:rsidRDefault="00000000">
      <w:pPr>
        <w:pStyle w:val="BoldModelerNormal"/>
      </w:pPr>
      <w:r>
        <w:t>Descrição</w:t>
      </w:r>
    </w:p>
    <w:p w14:paraId="237D7BBC" w14:textId="77777777" w:rsidR="00217E66" w:rsidRDefault="00000000">
      <w:pPr>
        <w:pStyle w:val="ModelerNormal"/>
        <w:spacing w:afterAutospacing="1"/>
      </w:pPr>
      <w:r>
        <w:t>PROCEDIMENTOS</w:t>
      </w:r>
    </w:p>
    <w:p w14:paraId="2000A6E7" w14:textId="77777777" w:rsidR="00217E66" w:rsidRDefault="00000000">
      <w:pPr>
        <w:pStyle w:val="ModelerNormal"/>
        <w:spacing w:afterAutospacing="1"/>
      </w:pPr>
      <w:r>
        <w:t> </w:t>
      </w:r>
    </w:p>
    <w:p w14:paraId="540FA9F5" w14:textId="77777777" w:rsidR="00217E66" w:rsidRDefault="00000000">
      <w:pPr>
        <w:pStyle w:val="ModelerNormal"/>
        <w:spacing w:afterAutospacing="1"/>
      </w:pPr>
      <w:r>
        <w:t>· Preventiva ou coercitiva.</w:t>
      </w:r>
    </w:p>
    <w:p w14:paraId="77F80520" w14:textId="77777777" w:rsidR="00217E66" w:rsidRDefault="00000000">
      <w:pPr>
        <w:pStyle w:val="ModelerNormal"/>
        <w:spacing w:afterAutospacing="1"/>
      </w:pPr>
      <w:r>
        <w:t>· Ação feita de ofício.</w:t>
      </w:r>
    </w:p>
    <w:p w14:paraId="00E996C3" w14:textId="77777777" w:rsidR="00217E66" w:rsidRDefault="00000000">
      <w:pPr>
        <w:pStyle w:val="ModelerNormal"/>
        <w:spacing w:afterAutospacing="1"/>
      </w:pPr>
      <w:r>
        <w:t xml:space="preserve">Referência: </w:t>
      </w:r>
      <w:hyperlink r:id="rId38" w:tgtFrame="_blank" w:history="1">
        <w:r>
          <w:t>ON GEAPN 004 – item 4.6.3, Anexo I passo 004</w:t>
        </w:r>
      </w:hyperlink>
      <w:r>
        <w:t xml:space="preserve"> e </w:t>
      </w:r>
      <w:hyperlink r:id="rId39" w:tgtFrame="_blank" w:history="1">
        <w:r>
          <w:t>IN SPU 23/2020: Art. 3º, §1º a §5º</w:t>
        </w:r>
      </w:hyperlink>
    </w:p>
    <w:p w14:paraId="1C496D51" w14:textId="77777777" w:rsidR="00217E66" w:rsidRDefault="00000000">
      <w:pPr>
        <w:pStyle w:val="ModelerNormal"/>
        <w:spacing w:afterAutospacing="1"/>
      </w:pPr>
      <w:r>
        <w:t> </w:t>
      </w:r>
    </w:p>
    <w:p w14:paraId="47F371ED" w14:textId="77777777" w:rsidR="00217E66" w:rsidRDefault="00000000">
      <w:pPr>
        <w:pStyle w:val="bizHeading4"/>
      </w:pPr>
      <w:bookmarkStart w:id="19" w:name="_Toc256000015"/>
      <w:r>
        <w:rPr>
          <w:noProof/>
        </w:rPr>
        <w:lastRenderedPageBreak/>
        <w:drawing>
          <wp:inline distT="0" distB="0" distL="0" distR="0" wp14:anchorId="20F8BD20" wp14:editId="017C269B">
            <wp:extent cx="152421" cy="152421"/>
            <wp:effectExtent l="0" t="0" r="0" b="0"/>
            <wp:docPr id="1490661476" name="Imagem 14906614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5752344" name="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5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Elaborar Relatório de Vistotia</w:t>
      </w:r>
      <w:bookmarkEnd w:id="19"/>
    </w:p>
    <w:p w14:paraId="61666A99" w14:textId="77777777" w:rsidR="00217E66" w:rsidRDefault="00217E66"/>
    <w:p w14:paraId="31145B7B" w14:textId="77777777" w:rsidR="00217E66" w:rsidRDefault="00000000">
      <w:pPr>
        <w:pStyle w:val="BoldModelerNormal"/>
      </w:pPr>
      <w:r>
        <w:t>Descrição</w:t>
      </w:r>
    </w:p>
    <w:p w14:paraId="750646BC" w14:textId="77777777" w:rsidR="00217E66" w:rsidRDefault="00000000">
      <w:pPr>
        <w:pStyle w:val="ModelerNormal"/>
        <w:spacing w:afterAutospacing="1"/>
      </w:pPr>
      <w:r>
        <w:t>PROCEDIMENTOS</w:t>
      </w:r>
    </w:p>
    <w:p w14:paraId="0CD49E53" w14:textId="77777777" w:rsidR="00217E66" w:rsidRDefault="00000000">
      <w:pPr>
        <w:pStyle w:val="ModelerNormal"/>
        <w:spacing w:afterAutospacing="1"/>
      </w:pPr>
      <w:r>
        <w:t> </w:t>
      </w:r>
    </w:p>
    <w:p w14:paraId="53CA8BBA" w14:textId="77777777" w:rsidR="00217E66" w:rsidRDefault="00000000">
      <w:pPr>
        <w:pStyle w:val="ModelerNormal"/>
        <w:spacing w:afterAutospacing="1"/>
      </w:pPr>
      <w:r>
        <w:t>· Deve conter avaliação do uso, registro fotográfico e ser anexado ao processo.</w:t>
      </w:r>
    </w:p>
    <w:p w14:paraId="1C5F338B" w14:textId="77777777" w:rsidR="00217E66" w:rsidRDefault="00000000">
      <w:pPr>
        <w:pStyle w:val="ModelerNormal"/>
        <w:spacing w:afterAutospacing="1"/>
      </w:pPr>
      <w:r>
        <w:t xml:space="preserve">Referência: </w:t>
      </w:r>
      <w:hyperlink r:id="rId40" w:tgtFrame="_blank" w:history="1">
        <w:r>
          <w:t>ON GEAPN 004 – item 4.6.4, Anexo I passo 005</w:t>
        </w:r>
      </w:hyperlink>
    </w:p>
    <w:p w14:paraId="0B490E3A" w14:textId="77777777" w:rsidR="00217E66" w:rsidRDefault="00000000">
      <w:pPr>
        <w:pStyle w:val="ModelerNormal"/>
        <w:spacing w:afterAutospacing="1"/>
      </w:pPr>
      <w:r>
        <w:t> </w:t>
      </w:r>
    </w:p>
    <w:p w14:paraId="0CB3796D" w14:textId="77777777" w:rsidR="00217E66" w:rsidRDefault="00000000">
      <w:pPr>
        <w:pStyle w:val="ModelerNormal"/>
        <w:spacing w:afterAutospacing="1"/>
      </w:pPr>
      <w:r>
        <w:t>· Emitir parecer circunstanciado</w:t>
      </w:r>
      <w:r>
        <w:br/>
        <w:t>Fundamentar tecnicamente as providências: regularização, nova notificação ou rescisão.</w:t>
      </w:r>
    </w:p>
    <w:p w14:paraId="5C460078" w14:textId="77777777" w:rsidR="00217E66" w:rsidRDefault="00000000">
      <w:pPr>
        <w:pStyle w:val="ModelerNormal"/>
        <w:spacing w:afterAutospacing="1"/>
      </w:pPr>
      <w:r>
        <w:t xml:space="preserve">Referência: </w:t>
      </w:r>
      <w:hyperlink r:id="rId41" w:tgtFrame="_blank" w:history="1">
        <w:r>
          <w:t>ON GEAPN 004 – item 4.6.4, Anexo I passo 006</w:t>
        </w:r>
      </w:hyperlink>
    </w:p>
    <w:p w14:paraId="048CEC71" w14:textId="77777777" w:rsidR="00217E66" w:rsidRDefault="00000000">
      <w:pPr>
        <w:pStyle w:val="ModelerNormal"/>
        <w:spacing w:afterAutospacing="1"/>
      </w:pPr>
      <w:r>
        <w:t> </w:t>
      </w:r>
    </w:p>
    <w:p w14:paraId="2D574D4B" w14:textId="77777777" w:rsidR="00217E66" w:rsidRDefault="00000000">
      <w:pPr>
        <w:pStyle w:val="bizHeading4"/>
      </w:pPr>
      <w:bookmarkStart w:id="20" w:name="_Toc256000016"/>
      <w:r>
        <w:rPr>
          <w:noProof/>
        </w:rPr>
        <w:drawing>
          <wp:inline distT="0" distB="0" distL="0" distR="0" wp14:anchorId="12E1C1B5" wp14:editId="79D0F579">
            <wp:extent cx="152421" cy="152421"/>
            <wp:effectExtent l="0" t="0" r="0" b="0"/>
            <wp:docPr id="980674550" name="Imagem 9806745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173638" name="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5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Decidir sobre a manutenção, rescisão ou outras medidas</w:t>
      </w:r>
      <w:bookmarkEnd w:id="20"/>
    </w:p>
    <w:p w14:paraId="093D1077" w14:textId="77777777" w:rsidR="00217E66" w:rsidRDefault="00217E66"/>
    <w:p w14:paraId="06AD4D05" w14:textId="77777777" w:rsidR="00217E66" w:rsidRDefault="00000000">
      <w:pPr>
        <w:pStyle w:val="BoldModelerNormal"/>
      </w:pPr>
      <w:r>
        <w:t>Descrição</w:t>
      </w:r>
    </w:p>
    <w:p w14:paraId="41707D9A" w14:textId="77777777" w:rsidR="00217E66" w:rsidRDefault="00000000">
      <w:pPr>
        <w:pStyle w:val="ModelerNormal"/>
        <w:spacing w:afterAutospacing="1"/>
      </w:pPr>
      <w:r>
        <w:t>PROCEDIMENTOS</w:t>
      </w:r>
    </w:p>
    <w:p w14:paraId="138F4D0C" w14:textId="77777777" w:rsidR="00217E66" w:rsidRDefault="00000000">
      <w:pPr>
        <w:pStyle w:val="ModelerNormal"/>
        <w:spacing w:afterAutospacing="1"/>
      </w:pPr>
      <w:r>
        <w:t> </w:t>
      </w:r>
    </w:p>
    <w:p w14:paraId="7B8B7F80" w14:textId="77777777" w:rsidR="00217E66" w:rsidRDefault="00000000">
      <w:pPr>
        <w:pStyle w:val="ModelerNormal"/>
        <w:spacing w:afterAutospacing="1"/>
      </w:pPr>
      <w:r>
        <w:t>· Pode determinar rescisão da Entrega/Cessão, nova notificação ou regularização.</w:t>
      </w:r>
    </w:p>
    <w:p w14:paraId="31A74FE8" w14:textId="77777777" w:rsidR="00217E66" w:rsidRDefault="00000000">
      <w:pPr>
        <w:pStyle w:val="ModelerNormal"/>
        <w:spacing w:afterAutospacing="1"/>
      </w:pPr>
      <w:r>
        <w:t xml:space="preserve">Referência: </w:t>
      </w:r>
      <w:hyperlink r:id="rId42" w:tgtFrame="_blank" w:history="1">
        <w:r>
          <w:t>ON GEAPN 004 – item 4.6.6, Anexo I passo 008</w:t>
        </w:r>
      </w:hyperlink>
    </w:p>
    <w:p w14:paraId="7AB13B3D" w14:textId="77777777" w:rsidR="00217E66" w:rsidRDefault="00000000">
      <w:pPr>
        <w:pStyle w:val="ModelerNormal"/>
        <w:spacing w:afterAutospacing="1"/>
      </w:pPr>
      <w:r>
        <w:t> </w:t>
      </w:r>
    </w:p>
    <w:p w14:paraId="7C3A89B2" w14:textId="77777777" w:rsidR="00217E66" w:rsidRDefault="00000000">
      <w:pPr>
        <w:pStyle w:val="bizHeading4"/>
      </w:pPr>
      <w:bookmarkStart w:id="21" w:name="_Toc256000017"/>
      <w:r>
        <w:rPr>
          <w:noProof/>
        </w:rPr>
        <w:drawing>
          <wp:inline distT="0" distB="0" distL="0" distR="0" wp14:anchorId="60661B8D" wp14:editId="483BEABB">
            <wp:extent cx="152421" cy="152421"/>
            <wp:effectExtent l="0" t="0" r="0" b="0"/>
            <wp:docPr id="750026014" name="Imagem 750026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4988550" name="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5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Notificar (Nova notificação)</w:t>
      </w:r>
      <w:bookmarkEnd w:id="21"/>
    </w:p>
    <w:p w14:paraId="6CC1594A" w14:textId="77777777" w:rsidR="00217E66" w:rsidRDefault="00217E66"/>
    <w:p w14:paraId="508B4DD0" w14:textId="77777777" w:rsidR="00217E66" w:rsidRDefault="00000000">
      <w:pPr>
        <w:pStyle w:val="BoldModelerNormal"/>
      </w:pPr>
      <w:r>
        <w:t>Descrição</w:t>
      </w:r>
    </w:p>
    <w:p w14:paraId="0B350DFD" w14:textId="77777777" w:rsidR="00217E66" w:rsidRDefault="00000000">
      <w:pPr>
        <w:pStyle w:val="ModelerNormal"/>
        <w:spacing w:afterAutospacing="1"/>
      </w:pPr>
      <w:r>
        <w:t>PROCEDIMENTOS</w:t>
      </w:r>
    </w:p>
    <w:p w14:paraId="0D666C32" w14:textId="77777777" w:rsidR="00217E66" w:rsidRDefault="00000000">
      <w:pPr>
        <w:pStyle w:val="ModelerNormal"/>
        <w:spacing w:afterAutospacing="1"/>
      </w:pPr>
      <w:r>
        <w:lastRenderedPageBreak/>
        <w:t> </w:t>
      </w:r>
    </w:p>
    <w:p w14:paraId="2D516001" w14:textId="77777777" w:rsidR="00217E66" w:rsidRDefault="00000000">
      <w:pPr>
        <w:pStyle w:val="ModelerNormal"/>
        <w:spacing w:afterAutospacing="1"/>
      </w:pPr>
      <w:r>
        <w:t>· Determinar novo prazo com advertência de rescisão em caso de descumprimento.</w:t>
      </w:r>
    </w:p>
    <w:p w14:paraId="25DCD5CA" w14:textId="77777777" w:rsidR="00217E66" w:rsidRDefault="00000000">
      <w:pPr>
        <w:pStyle w:val="ModelerNormal"/>
        <w:spacing w:afterAutospacing="1"/>
      </w:pPr>
      <w:r>
        <w:t xml:space="preserve">Referência: </w:t>
      </w:r>
      <w:hyperlink r:id="rId43" w:tgtFrame="_blank" w:history="1">
        <w:r>
          <w:t>ON GEAPN 004 – item 4.6.5, Anexo I passo 011</w:t>
        </w:r>
      </w:hyperlink>
    </w:p>
    <w:p w14:paraId="24026E8A" w14:textId="77777777" w:rsidR="00217E66" w:rsidRDefault="00000000">
      <w:pPr>
        <w:pStyle w:val="bizHeading4"/>
      </w:pPr>
      <w:bookmarkStart w:id="22" w:name="_Toc256000018"/>
      <w:r>
        <w:rPr>
          <w:noProof/>
        </w:rPr>
        <w:drawing>
          <wp:inline distT="0" distB="0" distL="0" distR="0" wp14:anchorId="3DA8E119" wp14:editId="12D05BC5">
            <wp:extent cx="152421" cy="152421"/>
            <wp:effectExtent l="0" t="0" r="0" b="0"/>
            <wp:docPr id="1754597172" name="Imagem 1754597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9575935" name="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5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Receber notificação</w:t>
      </w:r>
      <w:bookmarkEnd w:id="22"/>
    </w:p>
    <w:p w14:paraId="0C577AE7" w14:textId="77777777" w:rsidR="00217E66" w:rsidRDefault="00217E66"/>
    <w:p w14:paraId="1312B06F" w14:textId="77777777" w:rsidR="00217E66" w:rsidRDefault="00000000">
      <w:pPr>
        <w:pStyle w:val="BoldModelerNormal"/>
      </w:pPr>
      <w:r>
        <w:t>Descrição</w:t>
      </w:r>
    </w:p>
    <w:p w14:paraId="4F0754DC" w14:textId="77777777" w:rsidR="00217E66" w:rsidRDefault="00000000">
      <w:pPr>
        <w:pStyle w:val="ModelerNormal"/>
        <w:spacing w:afterAutospacing="1"/>
      </w:pPr>
      <w:r>
        <w:t>PROCEDIMENTOS</w:t>
      </w:r>
    </w:p>
    <w:p w14:paraId="674F6126" w14:textId="77777777" w:rsidR="00217E66" w:rsidRDefault="00000000">
      <w:pPr>
        <w:pStyle w:val="ModelerNormal"/>
        <w:spacing w:afterAutospacing="1"/>
      </w:pPr>
      <w:r>
        <w:t> </w:t>
      </w:r>
    </w:p>
    <w:p w14:paraId="6B4ED7DA" w14:textId="77777777" w:rsidR="00217E66" w:rsidRDefault="00000000">
      <w:pPr>
        <w:pStyle w:val="ModelerNormal"/>
        <w:spacing w:afterAutospacing="1"/>
      </w:pPr>
      <w:r>
        <w:t>· Outorgado recebe nova notificação enviada pela equipe da SPU/UF para providências.</w:t>
      </w:r>
    </w:p>
    <w:p w14:paraId="4ABBB95C" w14:textId="77777777" w:rsidR="00217E66" w:rsidRDefault="00000000">
      <w:pPr>
        <w:pStyle w:val="ModelerNormal"/>
        <w:spacing w:afterAutospacing="1"/>
      </w:pPr>
      <w:r>
        <w:t> </w:t>
      </w:r>
    </w:p>
    <w:p w14:paraId="1EC2DF4E" w14:textId="77777777" w:rsidR="00217E66" w:rsidRDefault="00000000">
      <w:pPr>
        <w:pStyle w:val="bizHeading4"/>
      </w:pPr>
      <w:bookmarkStart w:id="23" w:name="_Toc256000019"/>
      <w:r>
        <w:rPr>
          <w:noProof/>
        </w:rPr>
        <w:drawing>
          <wp:inline distT="0" distB="0" distL="0" distR="0" wp14:anchorId="5E5D4651" wp14:editId="3B5F82A5">
            <wp:extent cx="152421" cy="152421"/>
            <wp:effectExtent l="0" t="0" r="0" b="0"/>
            <wp:docPr id="1979895984" name="Imagem 19798959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5326770" name="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5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Formalizar a rescisão do contrato</w:t>
      </w:r>
      <w:bookmarkEnd w:id="23"/>
    </w:p>
    <w:p w14:paraId="34FD87DB" w14:textId="77777777" w:rsidR="00217E66" w:rsidRDefault="00217E66"/>
    <w:p w14:paraId="7D51B233" w14:textId="77777777" w:rsidR="00217E66" w:rsidRDefault="00000000">
      <w:pPr>
        <w:pStyle w:val="BoldModelerNormal"/>
      </w:pPr>
      <w:r>
        <w:t>Descrição</w:t>
      </w:r>
    </w:p>
    <w:p w14:paraId="422E3FF8" w14:textId="77777777" w:rsidR="00217E66" w:rsidRDefault="00000000">
      <w:pPr>
        <w:pStyle w:val="ModelerNormal"/>
        <w:spacing w:afterAutospacing="1"/>
      </w:pPr>
      <w:r>
        <w:t>PROCEDIMENTOS</w:t>
      </w:r>
    </w:p>
    <w:p w14:paraId="0358E73D" w14:textId="77777777" w:rsidR="00217E66" w:rsidRDefault="00000000">
      <w:pPr>
        <w:pStyle w:val="ModelerNormal"/>
        <w:spacing w:afterAutospacing="1"/>
      </w:pPr>
      <w:r>
        <w:t> </w:t>
      </w:r>
    </w:p>
    <w:p w14:paraId="04ABAFFC" w14:textId="77777777" w:rsidR="00217E66" w:rsidRDefault="00000000">
      <w:pPr>
        <w:pStyle w:val="ModelerNormal"/>
        <w:spacing w:afterAutospacing="1"/>
      </w:pPr>
      <w:r>
        <w:t xml:space="preserve">Referência: </w:t>
      </w:r>
      <w:hyperlink r:id="rId44" w:tgtFrame="_blank" w:history="1">
        <w:r>
          <w:t>ON GEAPN 004 – item 4.6.6, Anexo I passo 015</w:t>
        </w:r>
      </w:hyperlink>
      <w:r>
        <w:t xml:space="preserve"> e </w:t>
      </w:r>
      <w:hyperlink r:id="rId45" w:tgtFrame="_blank" w:history="1">
        <w:r>
          <w:t>IN SPU 23/2020: Art. 18, §2º; Art. 28, §2º</w:t>
        </w:r>
      </w:hyperlink>
    </w:p>
    <w:p w14:paraId="498AF917" w14:textId="77777777" w:rsidR="00217E66" w:rsidRDefault="00000000">
      <w:pPr>
        <w:pStyle w:val="ModelerNormal"/>
        <w:spacing w:afterAutospacing="1"/>
      </w:pPr>
      <w:r>
        <w:t> </w:t>
      </w:r>
    </w:p>
    <w:p w14:paraId="7382B714" w14:textId="77777777" w:rsidR="00217E66" w:rsidRDefault="00000000">
      <w:pPr>
        <w:pStyle w:val="bizHeading4"/>
      </w:pPr>
      <w:bookmarkStart w:id="24" w:name="_Toc256000020"/>
      <w:r>
        <w:rPr>
          <w:noProof/>
        </w:rPr>
        <w:drawing>
          <wp:inline distT="0" distB="0" distL="0" distR="0" wp14:anchorId="5A23B906" wp14:editId="277E0727">
            <wp:extent cx="152421" cy="152421"/>
            <wp:effectExtent l="0" t="0" r="0" b="0"/>
            <wp:docPr id="1337729591" name="Imagem 13377295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2531101" name="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5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Promover a retomada administrativa do imóvel</w:t>
      </w:r>
      <w:bookmarkEnd w:id="24"/>
    </w:p>
    <w:p w14:paraId="78B65E4B" w14:textId="77777777" w:rsidR="00217E66" w:rsidRDefault="00217E66"/>
    <w:p w14:paraId="074C4FF9" w14:textId="77777777" w:rsidR="00217E66" w:rsidRDefault="00000000">
      <w:pPr>
        <w:pStyle w:val="BoldModelerNormal"/>
      </w:pPr>
      <w:r>
        <w:t>Descrição</w:t>
      </w:r>
    </w:p>
    <w:p w14:paraId="15A4A627" w14:textId="77777777" w:rsidR="00217E66" w:rsidRDefault="00000000">
      <w:pPr>
        <w:pStyle w:val="ModelerNormal"/>
        <w:spacing w:afterAutospacing="1"/>
      </w:pPr>
      <w:r>
        <w:t>PROCEDIMENTOS</w:t>
      </w:r>
    </w:p>
    <w:p w14:paraId="6886DD77" w14:textId="77777777" w:rsidR="00217E66" w:rsidRDefault="00000000">
      <w:pPr>
        <w:pStyle w:val="ModelerNormal"/>
        <w:spacing w:afterAutospacing="1"/>
      </w:pPr>
      <w:r>
        <w:t> </w:t>
      </w:r>
    </w:p>
    <w:p w14:paraId="18EAFA05" w14:textId="77777777" w:rsidR="00217E66" w:rsidRDefault="00000000">
      <w:pPr>
        <w:pStyle w:val="ModelerNormal"/>
        <w:spacing w:afterAutospacing="1"/>
      </w:pPr>
      <w:r>
        <w:t>· Negociar com o usuário, respeitados os prazos convenientes para a União e o interesse público.</w:t>
      </w:r>
    </w:p>
    <w:p w14:paraId="098658DA" w14:textId="77777777" w:rsidR="00217E66" w:rsidRDefault="00000000">
      <w:pPr>
        <w:pStyle w:val="ModelerNormal"/>
        <w:spacing w:afterAutospacing="1"/>
      </w:pPr>
      <w:r>
        <w:lastRenderedPageBreak/>
        <w:t xml:space="preserve">Referência: </w:t>
      </w:r>
      <w:hyperlink r:id="rId46" w:tgtFrame="_blank" w:history="1">
        <w:r>
          <w:t>ON GEAPN 004 – item 4.6.7 e 4.6.8, Anexo I passo 016</w:t>
        </w:r>
      </w:hyperlink>
    </w:p>
    <w:p w14:paraId="020B5E2B" w14:textId="77777777" w:rsidR="00217E66" w:rsidRDefault="00000000">
      <w:pPr>
        <w:pStyle w:val="ModelerNormal"/>
        <w:spacing w:afterAutospacing="1"/>
      </w:pPr>
      <w:r>
        <w:t> </w:t>
      </w:r>
    </w:p>
    <w:p w14:paraId="0928493A" w14:textId="77777777" w:rsidR="00217E66" w:rsidRDefault="00000000">
      <w:pPr>
        <w:pStyle w:val="bizHeading4"/>
      </w:pPr>
      <w:bookmarkStart w:id="25" w:name="_Toc256000021"/>
      <w:r>
        <w:rPr>
          <w:noProof/>
        </w:rPr>
        <w:drawing>
          <wp:inline distT="0" distB="0" distL="0" distR="0" wp14:anchorId="28E53331" wp14:editId="7BE9B856">
            <wp:extent cx="152421" cy="152421"/>
            <wp:effectExtent l="0" t="0" r="0" b="0"/>
            <wp:docPr id="404861661" name="Imagem 4048616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2909116" name="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5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Adotar medidas judiciais ou administrativas adicionais, se necessário</w:t>
      </w:r>
      <w:bookmarkEnd w:id="25"/>
    </w:p>
    <w:p w14:paraId="698DF2FD" w14:textId="77777777" w:rsidR="00217E66" w:rsidRDefault="00217E66"/>
    <w:p w14:paraId="05AFB83C" w14:textId="77777777" w:rsidR="00217E66" w:rsidRDefault="00000000">
      <w:pPr>
        <w:pStyle w:val="BoldModelerNormal"/>
      </w:pPr>
      <w:r>
        <w:t>Descrição</w:t>
      </w:r>
    </w:p>
    <w:p w14:paraId="413B824E" w14:textId="77777777" w:rsidR="00217E66" w:rsidRDefault="00000000">
      <w:pPr>
        <w:pStyle w:val="ModelerNormal"/>
        <w:spacing w:afterAutospacing="1"/>
      </w:pPr>
      <w:r>
        <w:t>PROCEDIMENTOS</w:t>
      </w:r>
    </w:p>
    <w:p w14:paraId="2302C022" w14:textId="77777777" w:rsidR="00217E66" w:rsidRDefault="00000000">
      <w:pPr>
        <w:pStyle w:val="ModelerNormal"/>
        <w:spacing w:afterAutospacing="1"/>
      </w:pPr>
      <w:r>
        <w:t> </w:t>
      </w:r>
    </w:p>
    <w:p w14:paraId="3B918B01" w14:textId="77777777" w:rsidR="00217E66" w:rsidRDefault="00000000">
      <w:pPr>
        <w:pStyle w:val="ModelerNormal"/>
        <w:spacing w:afterAutospacing="1"/>
      </w:pPr>
      <w:r>
        <w:t xml:space="preserve">Referência: </w:t>
      </w:r>
      <w:hyperlink r:id="rId47" w:tgtFrame="_blank" w:history="1">
        <w:r>
          <w:t>ON GEAPN 004, Anexo I passo 017</w:t>
        </w:r>
      </w:hyperlink>
    </w:p>
    <w:p w14:paraId="598E771C" w14:textId="77777777" w:rsidR="00217E66" w:rsidRDefault="00000000">
      <w:pPr>
        <w:pStyle w:val="bizHeading4"/>
      </w:pPr>
      <w:bookmarkStart w:id="26" w:name="_Toc256000022"/>
      <w:r>
        <w:rPr>
          <w:noProof/>
        </w:rPr>
        <w:drawing>
          <wp:inline distT="0" distB="0" distL="0" distR="0" wp14:anchorId="5051BDC4" wp14:editId="6AE9F239">
            <wp:extent cx="152421" cy="152421"/>
            <wp:effectExtent l="0" t="0" r="0" b="0"/>
            <wp:docPr id="529683560" name="Imagem 5296835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545749" name="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5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Providenciar serviço de vigilância para o imóvel</w:t>
      </w:r>
      <w:bookmarkEnd w:id="26"/>
    </w:p>
    <w:p w14:paraId="497C4D88" w14:textId="77777777" w:rsidR="00217E66" w:rsidRDefault="00217E66"/>
    <w:p w14:paraId="40B72483" w14:textId="77777777" w:rsidR="00217E66" w:rsidRDefault="00000000">
      <w:pPr>
        <w:pStyle w:val="BoldModelerNormal"/>
      </w:pPr>
      <w:r>
        <w:t>Descrição</w:t>
      </w:r>
    </w:p>
    <w:p w14:paraId="4D0081B7" w14:textId="77777777" w:rsidR="00217E66" w:rsidRDefault="00000000">
      <w:pPr>
        <w:pStyle w:val="ModelerNormal"/>
        <w:spacing w:afterAutospacing="1"/>
      </w:pPr>
      <w:r>
        <w:t>PROCEDIMENTOS</w:t>
      </w:r>
    </w:p>
    <w:p w14:paraId="277D384D" w14:textId="77777777" w:rsidR="00217E66" w:rsidRDefault="00000000">
      <w:pPr>
        <w:pStyle w:val="ModelerNormal"/>
        <w:spacing w:afterAutospacing="1"/>
      </w:pPr>
      <w:r>
        <w:t> </w:t>
      </w:r>
    </w:p>
    <w:p w14:paraId="09E5AE41" w14:textId="77777777" w:rsidR="00217E66" w:rsidRDefault="00000000">
      <w:pPr>
        <w:pStyle w:val="ModelerNormal"/>
        <w:spacing w:afterAutospacing="1"/>
      </w:pPr>
      <w:r>
        <w:t>· Pode ser feito por terceiros ou órgãos públicos</w:t>
      </w:r>
    </w:p>
    <w:p w14:paraId="4B5AA3A4" w14:textId="77777777" w:rsidR="00217E66" w:rsidRDefault="00000000">
      <w:pPr>
        <w:pStyle w:val="ModelerNormal"/>
        <w:spacing w:afterAutospacing="1"/>
      </w:pPr>
      <w:r>
        <w:t xml:space="preserve">Referência: </w:t>
      </w:r>
      <w:hyperlink r:id="rId48" w:tgtFrame="_blank" w:history="1">
        <w:r>
          <w:t>ON GEAPN 004 – item 4.6.9 e 4.6.9.1, Anexo I passo 019</w:t>
        </w:r>
      </w:hyperlink>
    </w:p>
    <w:p w14:paraId="6F44B4F9" w14:textId="77777777" w:rsidR="00217E66" w:rsidRDefault="00000000">
      <w:pPr>
        <w:pStyle w:val="ModelerNormal"/>
        <w:spacing w:afterAutospacing="1"/>
      </w:pPr>
      <w:r>
        <w:t> </w:t>
      </w:r>
    </w:p>
    <w:p w14:paraId="39DFB1F6" w14:textId="77777777" w:rsidR="00217E66" w:rsidRDefault="00000000">
      <w:pPr>
        <w:pStyle w:val="bizHeading4"/>
      </w:pPr>
      <w:bookmarkStart w:id="27" w:name="_Toc256000023"/>
      <w:r>
        <w:rPr>
          <w:noProof/>
        </w:rPr>
        <w:drawing>
          <wp:inline distT="0" distB="0" distL="0" distR="0" wp14:anchorId="2BFE75BC" wp14:editId="5BF77F0B">
            <wp:extent cx="152421" cy="152421"/>
            <wp:effectExtent l="0" t="0" r="0" b="0"/>
            <wp:docPr id="236846533" name="Imagem 2368465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200389" name="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5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Instruir novo processo de destinação, se possível</w:t>
      </w:r>
      <w:bookmarkEnd w:id="27"/>
    </w:p>
    <w:p w14:paraId="55BB0DCC" w14:textId="77777777" w:rsidR="00217E66" w:rsidRDefault="00217E66"/>
    <w:p w14:paraId="040D2660" w14:textId="77777777" w:rsidR="00217E66" w:rsidRDefault="00000000">
      <w:pPr>
        <w:pStyle w:val="BoldModelerNormal"/>
      </w:pPr>
      <w:r>
        <w:t>Descrição</w:t>
      </w:r>
    </w:p>
    <w:p w14:paraId="0785ED7F" w14:textId="77777777" w:rsidR="00217E66" w:rsidRDefault="00000000">
      <w:pPr>
        <w:pStyle w:val="ModelerNormal"/>
        <w:spacing w:afterAutospacing="1"/>
      </w:pPr>
      <w:r>
        <w:t>PROCEDIMENTOS</w:t>
      </w:r>
    </w:p>
    <w:p w14:paraId="37F4D297" w14:textId="77777777" w:rsidR="00217E66" w:rsidRDefault="00000000">
      <w:pPr>
        <w:pStyle w:val="ModelerNormal"/>
        <w:spacing w:afterAutospacing="1"/>
      </w:pPr>
      <w:r>
        <w:t> </w:t>
      </w:r>
    </w:p>
    <w:p w14:paraId="463FC033" w14:textId="77777777" w:rsidR="00217E66" w:rsidRDefault="00000000">
      <w:pPr>
        <w:pStyle w:val="ModelerNormal"/>
        <w:spacing w:afterAutospacing="1"/>
      </w:pPr>
      <w:r>
        <w:t xml:space="preserve">Referência: </w:t>
      </w:r>
      <w:hyperlink r:id="rId49" w:tgtFrame="_blank" w:history="1">
        <w:r>
          <w:t>ON GEAPN 004, Anexo I passo 021</w:t>
        </w:r>
      </w:hyperlink>
    </w:p>
    <w:p w14:paraId="16BD3A19" w14:textId="77777777" w:rsidR="00217E66" w:rsidRDefault="00000000">
      <w:pPr>
        <w:pStyle w:val="ModelerNormal"/>
        <w:spacing w:afterAutospacing="1"/>
      </w:pPr>
      <w:r>
        <w:t> </w:t>
      </w:r>
    </w:p>
    <w:p w14:paraId="746A9530" w14:textId="77777777" w:rsidR="00217E66" w:rsidRDefault="00000000">
      <w:pPr>
        <w:pStyle w:val="bizHeading4"/>
      </w:pPr>
      <w:bookmarkStart w:id="28" w:name="_Toc256000024"/>
      <w:r>
        <w:rPr>
          <w:noProof/>
        </w:rPr>
        <w:lastRenderedPageBreak/>
        <w:drawing>
          <wp:inline distT="0" distB="0" distL="0" distR="0" wp14:anchorId="40D1A95B" wp14:editId="465AD22A">
            <wp:extent cx="152421" cy="152421"/>
            <wp:effectExtent l="0" t="0" r="0" b="0"/>
            <wp:docPr id="1999470732" name="Imagem 19994707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73384" name="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5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Reintegrar a União na posse do imóvel</w:t>
      </w:r>
      <w:bookmarkEnd w:id="28"/>
    </w:p>
    <w:p w14:paraId="37EA56E9" w14:textId="77777777" w:rsidR="00217E66" w:rsidRDefault="00217E66"/>
    <w:p w14:paraId="341507E1" w14:textId="77777777" w:rsidR="00217E66" w:rsidRDefault="00000000">
      <w:pPr>
        <w:pStyle w:val="BoldModelerNormal"/>
      </w:pPr>
      <w:r>
        <w:t>Descrição</w:t>
      </w:r>
    </w:p>
    <w:p w14:paraId="25DC1769" w14:textId="77777777" w:rsidR="00217E66" w:rsidRDefault="00000000">
      <w:pPr>
        <w:pStyle w:val="ModelerNormal"/>
        <w:spacing w:afterAutospacing="1"/>
      </w:pPr>
      <w:r>
        <w:t>PROCEDIMENTOS</w:t>
      </w:r>
    </w:p>
    <w:p w14:paraId="077AD45D" w14:textId="77777777" w:rsidR="00217E66" w:rsidRDefault="00000000">
      <w:pPr>
        <w:pStyle w:val="ModelerNormal"/>
        <w:spacing w:afterAutospacing="1"/>
      </w:pPr>
      <w:r>
        <w:t> </w:t>
      </w:r>
    </w:p>
    <w:p w14:paraId="0E31B6A0" w14:textId="77777777" w:rsidR="00217E66" w:rsidRDefault="00000000">
      <w:pPr>
        <w:pStyle w:val="ModelerNormal"/>
        <w:spacing w:afterAutospacing="1"/>
      </w:pPr>
      <w:r>
        <w:t xml:space="preserve">Referência: </w:t>
      </w:r>
      <w:hyperlink r:id="rId50" w:tgtFrame="_blank" w:history="1">
        <w:r>
          <w:t>ON GEAPN 004, Anexo I passo 018</w:t>
        </w:r>
      </w:hyperlink>
    </w:p>
    <w:p w14:paraId="2437CC80" w14:textId="77777777" w:rsidR="00217E66" w:rsidRDefault="00000000">
      <w:pPr>
        <w:pStyle w:val="ModelerNormal"/>
        <w:spacing w:afterAutospacing="1"/>
      </w:pPr>
      <w:r>
        <w:t> </w:t>
      </w:r>
    </w:p>
    <w:p w14:paraId="0BAD2312" w14:textId="77777777" w:rsidR="00217E66" w:rsidRDefault="00000000">
      <w:pPr>
        <w:pStyle w:val="ModelerNormal"/>
        <w:spacing w:afterAutospacing="1"/>
      </w:pPr>
      <w:r>
        <w:t> </w:t>
      </w:r>
    </w:p>
    <w:p w14:paraId="0C27117B" w14:textId="77777777" w:rsidR="00217E66" w:rsidRDefault="00000000">
      <w:pPr>
        <w:pStyle w:val="bizHeading4"/>
      </w:pPr>
      <w:bookmarkStart w:id="29" w:name="_Toc256000025"/>
      <w:r>
        <w:rPr>
          <w:noProof/>
        </w:rPr>
        <w:drawing>
          <wp:inline distT="0" distB="0" distL="0" distR="0" wp14:anchorId="253D6163" wp14:editId="3ECDDB6C">
            <wp:extent cx="152421" cy="152421"/>
            <wp:effectExtent l="0" t="0" r="0" b="0"/>
            <wp:docPr id="445288571" name="Imagem 4452885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807433" name="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5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Arquivar processo</w:t>
      </w:r>
      <w:bookmarkEnd w:id="29"/>
    </w:p>
    <w:p w14:paraId="51D6480A" w14:textId="77777777" w:rsidR="00217E66" w:rsidRDefault="00217E66"/>
    <w:p w14:paraId="249695DB" w14:textId="77777777" w:rsidR="00217E66" w:rsidRDefault="00000000">
      <w:pPr>
        <w:pStyle w:val="BoldModelerNormal"/>
      </w:pPr>
      <w:r>
        <w:t>Descrição</w:t>
      </w:r>
    </w:p>
    <w:p w14:paraId="3FFFAD74" w14:textId="77777777" w:rsidR="00217E66" w:rsidRDefault="00000000">
      <w:pPr>
        <w:pStyle w:val="ModelerNormal"/>
        <w:spacing w:afterAutospacing="1"/>
      </w:pPr>
      <w:r>
        <w:t>PROCEDIMENTOS</w:t>
      </w:r>
    </w:p>
    <w:p w14:paraId="4EAE0C23" w14:textId="77777777" w:rsidR="00217E66" w:rsidRDefault="00000000">
      <w:pPr>
        <w:pStyle w:val="ModelerNormal"/>
        <w:spacing w:afterAutospacing="1"/>
      </w:pPr>
      <w:r>
        <w:t> </w:t>
      </w:r>
    </w:p>
    <w:p w14:paraId="0614821F" w14:textId="77777777" w:rsidR="00217E66" w:rsidRDefault="00000000">
      <w:pPr>
        <w:pStyle w:val="ModelerNormal"/>
        <w:spacing w:afterAutospacing="1"/>
      </w:pPr>
      <w:r>
        <w:t>· Informar ao Superintendente e arquivar o processo</w:t>
      </w:r>
    </w:p>
    <w:p w14:paraId="5BD085D9" w14:textId="77777777" w:rsidR="00217E66" w:rsidRDefault="00000000">
      <w:pPr>
        <w:pStyle w:val="ModelerNormal"/>
        <w:spacing w:afterAutospacing="1"/>
      </w:pPr>
      <w:r>
        <w:t xml:space="preserve">Referência: </w:t>
      </w:r>
      <w:hyperlink r:id="rId51" w:tgtFrame="_blank" w:history="1">
        <w:r>
          <w:t>ON GEAPN 004, Anexo I passos 013 e 014</w:t>
        </w:r>
      </w:hyperlink>
    </w:p>
    <w:p w14:paraId="69ABC493" w14:textId="77777777" w:rsidR="00217E66" w:rsidRDefault="00000000">
      <w:pPr>
        <w:pStyle w:val="bizHeading4"/>
      </w:pPr>
      <w:bookmarkStart w:id="30" w:name="_Toc256000026"/>
      <w:r>
        <w:rPr>
          <w:noProof/>
        </w:rPr>
        <w:drawing>
          <wp:inline distT="0" distB="0" distL="0" distR="0" wp14:anchorId="7A678A82" wp14:editId="713999FB">
            <wp:extent cx="152421" cy="152421"/>
            <wp:effectExtent l="0" t="0" r="0" b="0"/>
            <wp:docPr id="1928279311" name="Imagem 19282793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2786204" name="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5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Atualizar SPIUnet e comunicar ao interessado</w:t>
      </w:r>
      <w:bookmarkEnd w:id="30"/>
    </w:p>
    <w:p w14:paraId="7DA12712" w14:textId="77777777" w:rsidR="00217E66" w:rsidRDefault="00217E66"/>
    <w:p w14:paraId="2A64DE6B" w14:textId="77777777" w:rsidR="00217E66" w:rsidRDefault="00000000">
      <w:pPr>
        <w:pStyle w:val="BoldModelerNormal"/>
      </w:pPr>
      <w:r>
        <w:t>Descrição</w:t>
      </w:r>
    </w:p>
    <w:p w14:paraId="7AB57287" w14:textId="77777777" w:rsidR="00217E66" w:rsidRDefault="00000000">
      <w:pPr>
        <w:pStyle w:val="ModelerNormal"/>
        <w:spacing w:afterAutospacing="1"/>
      </w:pPr>
      <w:r>
        <w:t>PROCEDIMENTOS</w:t>
      </w:r>
    </w:p>
    <w:p w14:paraId="1DF7A612" w14:textId="77777777" w:rsidR="00217E66" w:rsidRDefault="00000000">
      <w:pPr>
        <w:pStyle w:val="ModelerNormal"/>
        <w:spacing w:afterAutospacing="1"/>
      </w:pPr>
      <w:r>
        <w:t> </w:t>
      </w:r>
    </w:p>
    <w:p w14:paraId="40AAD249" w14:textId="77777777" w:rsidR="00217E66" w:rsidRDefault="00000000">
      <w:pPr>
        <w:pStyle w:val="ModelerNormal"/>
        <w:spacing w:afterAutospacing="1"/>
      </w:pPr>
      <w:r>
        <w:t>· Se rescindo ou regularizado, informar ao usuário e registrar no sistema.</w:t>
      </w:r>
    </w:p>
    <w:p w14:paraId="74521AE0" w14:textId="77777777" w:rsidR="00217E66" w:rsidRDefault="00000000">
      <w:pPr>
        <w:pStyle w:val="ModelerNormal"/>
        <w:spacing w:afterAutospacing="1"/>
      </w:pPr>
      <w:r>
        <w:t> </w:t>
      </w:r>
    </w:p>
    <w:p w14:paraId="0CDDF3D9" w14:textId="77777777" w:rsidR="00217E66" w:rsidRDefault="00000000">
      <w:pPr>
        <w:pStyle w:val="bizHeading4"/>
      </w:pPr>
      <w:bookmarkStart w:id="31" w:name="_Toc256000027"/>
      <w:r>
        <w:rPr>
          <w:noProof/>
        </w:rPr>
        <w:drawing>
          <wp:inline distT="0" distB="0" distL="0" distR="0" wp14:anchorId="49D51CA8" wp14:editId="0FB93738">
            <wp:extent cx="152421" cy="152421"/>
            <wp:effectExtent l="0" t="0" r="0" b="0"/>
            <wp:docPr id="181287084" name="Imagem 1812870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453662" name="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5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Atualizar SPIUnet</w:t>
      </w:r>
      <w:bookmarkEnd w:id="31"/>
      <w:r>
        <w:t> </w:t>
      </w:r>
    </w:p>
    <w:p w14:paraId="39E071AC" w14:textId="77777777" w:rsidR="00217E66" w:rsidRDefault="00217E66"/>
    <w:p w14:paraId="7275A2E8" w14:textId="77777777" w:rsidR="00217E66" w:rsidRDefault="00000000">
      <w:pPr>
        <w:pStyle w:val="BoldModelerNormal"/>
      </w:pPr>
      <w:r>
        <w:lastRenderedPageBreak/>
        <w:t>Descrição</w:t>
      </w:r>
    </w:p>
    <w:p w14:paraId="25F78CCD" w14:textId="77777777" w:rsidR="00217E66" w:rsidRDefault="00000000">
      <w:pPr>
        <w:pStyle w:val="ModelerNormal"/>
        <w:spacing w:afterAutospacing="1"/>
      </w:pPr>
      <w:r>
        <w:t>PROCEDIMENTOS</w:t>
      </w:r>
    </w:p>
    <w:p w14:paraId="24E16B51" w14:textId="77777777" w:rsidR="00217E66" w:rsidRDefault="00000000">
      <w:pPr>
        <w:pStyle w:val="ModelerNormal"/>
        <w:spacing w:afterAutospacing="1"/>
      </w:pPr>
      <w:r>
        <w:t> </w:t>
      </w:r>
    </w:p>
    <w:p w14:paraId="76DEC9E8" w14:textId="77777777" w:rsidR="00217E66" w:rsidRDefault="00000000">
      <w:pPr>
        <w:pStyle w:val="ModelerNormal"/>
        <w:spacing w:afterAutospacing="1"/>
      </w:pPr>
      <w:r>
        <w:t>· Se rescindo ou regularizado, informar ao usuário e registrar no sistema.</w:t>
      </w:r>
    </w:p>
    <w:p w14:paraId="5BF4AE0F" w14:textId="77777777" w:rsidR="00217E66" w:rsidRDefault="00000000">
      <w:pPr>
        <w:pStyle w:val="bizHeading4"/>
      </w:pPr>
      <w:bookmarkStart w:id="32" w:name="_Toc256000028"/>
      <w:r>
        <w:rPr>
          <w:noProof/>
        </w:rPr>
        <w:drawing>
          <wp:inline distT="0" distB="0" distL="0" distR="0" wp14:anchorId="4F881F2F" wp14:editId="34211EA0">
            <wp:extent cx="152421" cy="152421"/>
            <wp:effectExtent l="0" t="0" r="0" b="0"/>
            <wp:docPr id="129744977" name="Imagem 1297449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3916579" name="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5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Regularizado</w:t>
      </w:r>
      <w:bookmarkEnd w:id="32"/>
    </w:p>
    <w:p w14:paraId="54C65B20" w14:textId="77777777" w:rsidR="00217E66" w:rsidRDefault="00217E66"/>
    <w:p w14:paraId="58A2C71F" w14:textId="77777777" w:rsidR="00217E66" w:rsidRDefault="00000000">
      <w:pPr>
        <w:pStyle w:val="BoldModelerNormal"/>
      </w:pPr>
      <w:r>
        <w:t>Descrição</w:t>
      </w:r>
    </w:p>
    <w:p w14:paraId="77BDCAB2" w14:textId="77777777" w:rsidR="00217E66" w:rsidRDefault="00000000">
      <w:pPr>
        <w:pStyle w:val="ModelerNormal"/>
        <w:spacing w:afterAutospacing="1"/>
      </w:pPr>
      <w:r>
        <w:t>O termo aditivo assinado é o reinício do processo de monitoramento do contrato</w:t>
      </w:r>
    </w:p>
    <w:p w14:paraId="47161815" w14:textId="77777777" w:rsidR="00217E66" w:rsidRDefault="00000000">
      <w:pPr>
        <w:pStyle w:val="bizHeading1"/>
      </w:pPr>
      <w:bookmarkStart w:id="33" w:name="_Toc256000029"/>
      <w:bookmarkStart w:id="34" w:name="Id_Resources"/>
      <w:r>
        <w:t>Recursos</w:t>
      </w:r>
      <w:bookmarkEnd w:id="33"/>
    </w:p>
    <w:p w14:paraId="35A6BC90" w14:textId="77777777" w:rsidR="00217E66" w:rsidRDefault="00000000">
      <w:pPr>
        <w:pStyle w:val="bizHeading2"/>
      </w:pPr>
      <w:bookmarkStart w:id="35" w:name="_Toc256000030"/>
      <w:bookmarkEnd w:id="34"/>
      <w:r>
        <w:t>Outorgado (Função)</w:t>
      </w:r>
      <w:bookmarkEnd w:id="35"/>
    </w:p>
    <w:p w14:paraId="589CBF78" w14:textId="77777777" w:rsidR="00217E66" w:rsidRDefault="00000000">
      <w:pPr>
        <w:pStyle w:val="bizHeading2"/>
      </w:pPr>
      <w:bookmarkStart w:id="36" w:name="_Toc256000031"/>
      <w:r>
        <w:t>Superintendência (Entidade)</w:t>
      </w:r>
      <w:bookmarkEnd w:id="36"/>
    </w:p>
    <w:p w14:paraId="106A52A9" w14:textId="77777777" w:rsidR="00217E66" w:rsidRDefault="00000000">
      <w:pPr>
        <w:pStyle w:val="BoldModelerNormal"/>
      </w:pPr>
      <w:r>
        <w:t>Descrição</w:t>
      </w:r>
    </w:p>
    <w:p w14:paraId="59F1DEBB" w14:textId="77777777" w:rsidR="00217E66" w:rsidRDefault="00000000">
      <w:pPr>
        <w:pStyle w:val="ModelerNormal"/>
      </w:pPr>
      <w:r>
        <w:t>Unidade descentralizada da SPU nos estados</w:t>
      </w:r>
    </w:p>
    <w:p w14:paraId="2EFA94C2" w14:textId="77777777" w:rsidR="00217E66" w:rsidRDefault="00217E66"/>
    <w:sectPr w:rsidR="00217E66">
      <w:pgSz w:w="12240" w:h="15840"/>
      <w:pgMar w:top="1616" w:right="1701" w:bottom="1418" w:left="170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023CA0" w14:textId="77777777" w:rsidR="001722BF" w:rsidRDefault="001722BF">
      <w:pPr>
        <w:spacing w:after="0" w:line="240" w:lineRule="auto"/>
      </w:pPr>
      <w:r>
        <w:separator/>
      </w:r>
    </w:p>
  </w:endnote>
  <w:endnote w:type="continuationSeparator" w:id="0">
    <w:p w14:paraId="3E6235E4" w14:textId="77777777" w:rsidR="001722BF" w:rsidRDefault="001722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eo Sans Std">
    <w:charset w:val="00"/>
    <w:family w:val="swiss"/>
    <w:pitch w:val="variable"/>
    <w:sig w:usb0="800000AF" w:usb1="5000205B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ler">
    <w:altName w:val="Corbel"/>
    <w:charset w:val="00"/>
    <w:family w:val="auto"/>
    <w:pitch w:val="variable"/>
    <w:sig w:usb0="00000001" w:usb1="5000205B" w:usb2="00000000" w:usb3="00000000" w:csb0="00000093" w:csb1="00000000"/>
  </w:font>
  <w:font w:name="Aller Light">
    <w:altName w:val="Corbel"/>
    <w:charset w:val="00"/>
    <w:family w:val="auto"/>
    <w:pitch w:val="variable"/>
    <w:sig w:usb0="00000001" w:usb1="5000205B" w:usb2="00000000" w:usb3="00000000" w:csb0="00000093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Vrinda">
    <w:panose1 w:val="00000400000000000000"/>
    <w:charset w:val="01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592935" w14:textId="77777777" w:rsidR="00B603BE" w:rsidRDefault="00000000" w:rsidP="00F05C3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</w:rPr>
      <w:fldChar w:fldCharType="end"/>
    </w:r>
  </w:p>
  <w:p w14:paraId="128EB44B" w14:textId="77777777" w:rsidR="00B603BE" w:rsidRDefault="00B603BE" w:rsidP="00B603BE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2DB198" w14:textId="5B756778" w:rsidR="0008686E" w:rsidRPr="003B5308" w:rsidRDefault="009C2A18" w:rsidP="003B5308">
    <w:pPr>
      <w:pStyle w:val="Rodap"/>
      <w:rPr>
        <w:i/>
        <w:iCs/>
        <w:lang w:val="es-CO"/>
      </w:rPr>
    </w:pPr>
    <w:r>
      <w:rPr>
        <w:i/>
        <w:iCs/>
        <w:noProof/>
        <w:lang w:val="es-CO" w:eastAsia="es-CO" w:bidi="bn-IN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7F913E9E" wp14:editId="1F09F129">
              <wp:simplePos x="0" y="0"/>
              <wp:positionH relativeFrom="column">
                <wp:posOffset>-596265</wp:posOffset>
              </wp:positionH>
              <wp:positionV relativeFrom="paragraph">
                <wp:posOffset>-245745</wp:posOffset>
              </wp:positionV>
              <wp:extent cx="1310640" cy="336550"/>
              <wp:effectExtent l="3810" t="1905" r="0" b="4445"/>
              <wp:wrapNone/>
              <wp:docPr id="629378760" name="Text Box 10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10640" cy="3365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18B089" w14:textId="0B514F13" w:rsidR="003B5308" w:rsidRPr="003B5308" w:rsidRDefault="003B5308">
                          <w:pPr>
                            <w:rPr>
                              <w:rFonts w:cs="Segoe UI"/>
                              <w:i/>
                              <w:iCs/>
                              <w:lang w:val="es-CO"/>
                            </w:rPr>
                          </w:pPr>
                          <w:hyperlink r:id="rId1" w:history="1">
                            <w:r w:rsidRPr="003B5308">
                              <w:rPr>
                                <w:rStyle w:val="Hyperlink"/>
                                <w:rFonts w:cs="Segoe UI"/>
                                <w:i/>
                                <w:iCs/>
                                <w:lang w:val="es-CO"/>
                              </w:rPr>
                              <w:t>www.bizagi.com</w:t>
                            </w:r>
                          </w:hyperlink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F913E9E" id="_x0000_t202" coordsize="21600,21600" o:spt="202" path="m,l,21600r21600,l21600,xe">
              <v:stroke joinstyle="miter"/>
              <v:path gradientshapeok="t" o:connecttype="rect"/>
            </v:shapetype>
            <v:shape id="Text Box 1027" o:spid="_x0000_s1026" type="#_x0000_t202" style="position:absolute;margin-left:-46.95pt;margin-top:-19.35pt;width:103.2pt;height:26.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" stroked="f">
              <v:textbox>
                <w:txbxContent>
                  <w:p w14:paraId="3E18B089" w14:textId="0B514F13" w:rsidR="003B5308" w:rsidRPr="003B5308" w:rsidRDefault="003B5308">
                    <w:pPr>
                      <w:rPr>
                        <w:rFonts w:cs="Segoe UI"/>
                        <w:i/>
                        <w:iCs/>
                        <w:lang w:val="es-CO"/>
                      </w:rPr>
                    </w:pPr>
                    <w:hyperlink r:id="rId2" w:history="1">
                      <w:r w:rsidRPr="003B5308">
                        <w:rPr>
                          <w:rStyle w:val="Hyperlink"/>
                          <w:rFonts w:cs="Segoe UI"/>
                          <w:i/>
                          <w:iCs/>
                          <w:lang w:val="es-CO"/>
                        </w:rPr>
                        <w:t>www.bizagi.com</w:t>
                      </w:r>
                    </w:hyperlink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DAD6F4" w14:textId="5C75FEAB" w:rsidR="003B5308" w:rsidRDefault="009C2A18">
    <w:pPr>
      <w:pStyle w:val="Rodap"/>
    </w:pPr>
    <w:r>
      <w:rPr>
        <w:noProof/>
        <w:lang w:val="es-CO" w:eastAsia="es-CO" w:bidi="bn-IN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21C3EB2" wp14:editId="31F699C6">
              <wp:simplePos x="0" y="0"/>
              <wp:positionH relativeFrom="column">
                <wp:posOffset>-630555</wp:posOffset>
              </wp:positionH>
              <wp:positionV relativeFrom="paragraph">
                <wp:posOffset>-208915</wp:posOffset>
              </wp:positionV>
              <wp:extent cx="1310640" cy="336550"/>
              <wp:effectExtent l="0" t="635" r="0" b="0"/>
              <wp:wrapNone/>
              <wp:docPr id="1577229164" name="Text Box 10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10640" cy="3365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66F9A2C" w14:textId="45D62AF8" w:rsidR="003B5308" w:rsidRPr="003B5308" w:rsidRDefault="003B5308" w:rsidP="003B5308">
                          <w:pPr>
                            <w:rPr>
                              <w:rFonts w:cs="Segoe UI"/>
                              <w:i/>
                              <w:iCs/>
                              <w:lang w:val="es-CO"/>
                            </w:rPr>
                          </w:pPr>
                          <w:hyperlink r:id="rId1" w:history="1">
                            <w:r w:rsidRPr="003B5308">
                              <w:rPr>
                                <w:rStyle w:val="Hyperlink"/>
                                <w:rFonts w:cs="Segoe UI"/>
                                <w:i/>
                                <w:iCs/>
                                <w:lang w:val="es-CO"/>
                              </w:rPr>
                              <w:t>www.bizagi.com</w:t>
                            </w:r>
                          </w:hyperlink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1C3EB2" id="_x0000_t202" coordsize="21600,21600" o:spt="202" path="m,l,21600r21600,l21600,xe">
              <v:stroke joinstyle="miter"/>
              <v:path gradientshapeok="t" o:connecttype="rect"/>
            </v:shapetype>
            <v:shape id="Text Box 1028" o:spid="_x0000_s1027" type="#_x0000_t202" style="position:absolute;margin-left:-49.65pt;margin-top:-16.45pt;width:103.2pt;height:2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" stroked="f">
              <v:textbox>
                <w:txbxContent>
                  <w:p w14:paraId="366F9A2C" w14:textId="45D62AF8" w:rsidR="003B5308" w:rsidRPr="003B5308" w:rsidRDefault="003B5308" w:rsidP="003B5308">
                    <w:pPr>
                      <w:rPr>
                        <w:rFonts w:cs="Segoe UI"/>
                        <w:i/>
                        <w:iCs/>
                        <w:lang w:val="es-CO"/>
                      </w:rPr>
                    </w:pPr>
                    <w:hyperlink r:id="rId2" w:history="1">
                      <w:r w:rsidRPr="003B5308">
                        <w:rPr>
                          <w:rStyle w:val="Hyperlink"/>
                          <w:rFonts w:cs="Segoe UI"/>
                          <w:i/>
                          <w:iCs/>
                          <w:lang w:val="es-CO"/>
                        </w:rPr>
                        <w:t>www.bizagi.com</w:t>
                      </w:r>
                    </w:hyperlink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A02DDB" w14:textId="77777777" w:rsidR="00B603BE" w:rsidRPr="00AE3ACF" w:rsidRDefault="00A50009" w:rsidP="006A5345">
    <w:pPr>
      <w:pStyle w:val="Confidential"/>
      <w:jc w:val="center"/>
    </w:pPr>
    <w:r>
      <w:t>www.bizagi.com</w:t>
    </w:r>
    <w:r w:rsidR="00463079">
      <w:t xml:space="preserve">                                          </w:t>
    </w:r>
    <w:r>
      <w:t xml:space="preserve">  </w:t>
    </w:r>
    <w:r w:rsidR="00463079">
      <w:t xml:space="preserve">     </w:t>
    </w:r>
    <w:r w:rsidR="00463079" w:rsidRPr="00463079">
      <w:rPr>
        <w:sz w:val="18"/>
        <w:szCs w:val="18"/>
      </w:rPr>
      <w:t>Confidential</w:t>
    </w:r>
    <w:r w:rsidR="00463079">
      <w:t xml:space="preserve">                        </w:t>
    </w:r>
    <w:r>
      <w:t xml:space="preserve">                       </w:t>
    </w:r>
    <w:r w:rsidR="00A33804">
      <w:t xml:space="preserve">               </w:t>
    </w:r>
    <w:r w:rsidR="00463079" w:rsidRPr="00A50009">
      <w:rPr>
        <w:i w:val="0"/>
        <w:iCs/>
        <w:sz w:val="18"/>
        <w:szCs w:val="18"/>
      </w:rPr>
      <w:t xml:space="preserve">| </w:t>
    </w:r>
    <w:r w:rsidR="00463079" w:rsidRPr="00A50009">
      <w:rPr>
        <w:i w:val="0"/>
        <w:iCs/>
        <w:sz w:val="18"/>
        <w:szCs w:val="18"/>
      </w:rPr>
      <w:fldChar w:fldCharType="begin"/>
    </w:r>
    <w:r w:rsidR="00463079" w:rsidRPr="00A50009">
      <w:rPr>
        <w:i w:val="0"/>
        <w:iCs/>
        <w:sz w:val="18"/>
        <w:szCs w:val="18"/>
      </w:rPr>
      <w:instrText xml:space="preserve"> PAGE   \* MERGEFORMAT </w:instrText>
    </w:r>
    <w:r w:rsidR="00463079" w:rsidRPr="00A50009">
      <w:rPr>
        <w:i w:val="0"/>
        <w:iCs/>
        <w:sz w:val="18"/>
        <w:szCs w:val="18"/>
      </w:rPr>
      <w:fldChar w:fldCharType="separate"/>
    </w:r>
    <w:r w:rsidR="00032CAE">
      <w:rPr>
        <w:i w:val="0"/>
        <w:iCs/>
        <w:noProof/>
        <w:sz w:val="18"/>
        <w:szCs w:val="18"/>
      </w:rPr>
      <w:t>14</w:t>
    </w:r>
    <w:r w:rsidR="00463079" w:rsidRPr="00A50009">
      <w:rPr>
        <w:i w:val="0"/>
        <w:iCs/>
        <w:noProof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C3C00C" w14:textId="77777777" w:rsidR="001722BF" w:rsidRDefault="001722BF">
      <w:pPr>
        <w:spacing w:after="0" w:line="240" w:lineRule="auto"/>
      </w:pPr>
      <w:r>
        <w:separator/>
      </w:r>
    </w:p>
  </w:footnote>
  <w:footnote w:type="continuationSeparator" w:id="0">
    <w:p w14:paraId="38B9BB09" w14:textId="77777777" w:rsidR="001722BF" w:rsidRDefault="001722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4057F9" w14:textId="303DE356" w:rsidR="00275F9A" w:rsidRDefault="009C2A18" w:rsidP="00275F9A">
    <w:pPr>
      <w:pStyle w:val="Cabealho"/>
      <w:jc w:val="right"/>
    </w:pPr>
    <w:r>
      <w:rPr>
        <w:noProof/>
      </w:rPr>
      <w:drawing>
        <wp:inline distT="0" distB="0" distL="0" distR="0" wp14:anchorId="5D6E6C78" wp14:editId="0343CAEC">
          <wp:extent cx="2146935" cy="582930"/>
          <wp:effectExtent l="0" t="0" r="0" b="0"/>
          <wp:docPr id="1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46935" cy="5829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114300" distR="114300" simplePos="0" relativeHeight="251661312" behindDoc="1" locked="0" layoutInCell="1" allowOverlap="1" wp14:anchorId="70441973" wp14:editId="03ECD898">
          <wp:simplePos x="0" y="0"/>
          <wp:positionH relativeFrom="column">
            <wp:posOffset>-1072515</wp:posOffset>
          </wp:positionH>
          <wp:positionV relativeFrom="paragraph">
            <wp:posOffset>-447675</wp:posOffset>
          </wp:positionV>
          <wp:extent cx="7657465" cy="5497195"/>
          <wp:effectExtent l="0" t="0" r="0" b="0"/>
          <wp:wrapNone/>
          <wp:docPr id="1026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57465" cy="5497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57BD8A2" w14:textId="77777777" w:rsidR="00275F9A" w:rsidRDefault="00275F9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D7C363" w14:textId="77777777" w:rsidR="00275F9A" w:rsidRDefault="00275F9A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95BBEC" w14:textId="0A845EDF" w:rsidR="00B603BE" w:rsidRPr="00B603BE" w:rsidRDefault="009C2A18">
    <w:pPr>
      <w:pStyle w:val="Cabealho"/>
      <w:rPr>
        <w:lang w:val="es-ES"/>
      </w:rPr>
    </w:pPr>
    <w:r>
      <w:rPr>
        <w:noProof/>
      </w:rPr>
      <w:drawing>
        <wp:inline distT="0" distB="0" distL="0" distR="0" wp14:anchorId="109DD98E" wp14:editId="02E0F0D9">
          <wp:extent cx="1232535" cy="33147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2535" cy="331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4DEC02" w14:textId="69459FEF" w:rsidR="001B21EE" w:rsidRDefault="009C2A18" w:rsidP="001B21EE">
    <w:pPr>
      <w:pStyle w:val="Cabealho"/>
      <w:jc w:val="right"/>
    </w:pPr>
    <w:r>
      <w:rPr>
        <w:noProof/>
      </w:rPr>
      <w:drawing>
        <wp:inline distT="0" distB="0" distL="0" distR="0" wp14:anchorId="12AFDA7B" wp14:editId="639BC0F0">
          <wp:extent cx="1590040" cy="582930"/>
          <wp:effectExtent l="0" t="0" r="0" b="0"/>
          <wp:docPr id="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0040" cy="5829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663FEAB" w14:textId="26AA2682" w:rsidR="00275F9A" w:rsidRDefault="009C2A18">
    <w:pPr>
      <w:pStyle w:val="Cabealho"/>
    </w:pPr>
    <w:r>
      <w:rPr>
        <w:noProof/>
      </w:rPr>
      <w:drawing>
        <wp:anchor distT="0" distB="0" distL="114300" distR="114300" simplePos="0" relativeHeight="251660288" behindDoc="1" locked="0" layoutInCell="1" allowOverlap="1" wp14:anchorId="7F5D6C82" wp14:editId="529E86E7">
          <wp:simplePos x="0" y="0"/>
          <wp:positionH relativeFrom="margin">
            <wp:posOffset>-1084580</wp:posOffset>
          </wp:positionH>
          <wp:positionV relativeFrom="margin">
            <wp:posOffset>1929765</wp:posOffset>
          </wp:positionV>
          <wp:extent cx="4779010" cy="6788785"/>
          <wp:effectExtent l="0" t="0" r="0" b="0"/>
          <wp:wrapNone/>
          <wp:docPr id="1031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3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79010" cy="67887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D60A4"/>
    <w:multiLevelType w:val="multilevel"/>
    <w:tmpl w:val="35E627E4"/>
    <w:numStyleLink w:val="Headings"/>
  </w:abstractNum>
  <w:abstractNum w:abstractNumId="1" w15:restartNumberingAfterBreak="0">
    <w:nsid w:val="0A13321D"/>
    <w:multiLevelType w:val="multilevel"/>
    <w:tmpl w:val="C4520BEC"/>
    <w:lvl w:ilvl="0">
      <w:start w:val="1"/>
      <w:numFmt w:val="decimal"/>
      <w:pStyle w:val="bizHeading1"/>
      <w:lvlText w:val="%1"/>
      <w:lvlJc w:val="left"/>
      <w:pPr>
        <w:tabs>
          <w:tab w:val="num" w:pos="936"/>
        </w:tabs>
        <w:ind w:left="936" w:hanging="432"/>
      </w:pPr>
      <w:rPr>
        <w:rFonts w:hint="default"/>
      </w:rPr>
    </w:lvl>
    <w:lvl w:ilvl="1">
      <w:start w:val="1"/>
      <w:numFmt w:val="decimal"/>
      <w:pStyle w:val="bizHeading2"/>
      <w:lvlText w:val="%1.%2"/>
      <w:lvlJc w:val="left"/>
      <w:pPr>
        <w:tabs>
          <w:tab w:val="num" w:pos="1080"/>
        </w:tabs>
        <w:ind w:left="1080" w:hanging="576"/>
      </w:pPr>
      <w:rPr>
        <w:rFonts w:hint="default"/>
      </w:rPr>
    </w:lvl>
    <w:lvl w:ilvl="2">
      <w:start w:val="1"/>
      <w:numFmt w:val="decimal"/>
      <w:pStyle w:val="bizHeading3"/>
      <w:lvlText w:val="%1.%2.%3"/>
      <w:lvlJc w:val="left"/>
      <w:pPr>
        <w:tabs>
          <w:tab w:val="num" w:pos="1224"/>
        </w:tabs>
        <w:ind w:left="1224" w:hanging="720"/>
      </w:pPr>
      <w:rPr>
        <w:rFonts w:hint="default"/>
      </w:rPr>
    </w:lvl>
    <w:lvl w:ilvl="3">
      <w:start w:val="1"/>
      <w:numFmt w:val="decimal"/>
      <w:pStyle w:val="bizHeading4"/>
      <w:lvlText w:val="%1.%2.%3.%4"/>
      <w:lvlJc w:val="left"/>
      <w:pPr>
        <w:tabs>
          <w:tab w:val="num" w:pos="1368"/>
        </w:tabs>
        <w:ind w:left="1368" w:hanging="864"/>
      </w:pPr>
      <w:rPr>
        <w:rFonts w:hint="default"/>
        <w:b/>
        <w:i w:val="0"/>
        <w:sz w:val="20"/>
        <w:szCs w:val="20"/>
      </w:rPr>
    </w:lvl>
    <w:lvl w:ilvl="4">
      <w:start w:val="1"/>
      <w:numFmt w:val="decimal"/>
      <w:pStyle w:val="bizHeading5"/>
      <w:lvlText w:val="%1.%2.%3.%4.%5"/>
      <w:lvlJc w:val="left"/>
      <w:pPr>
        <w:tabs>
          <w:tab w:val="num" w:pos="1512"/>
        </w:tabs>
        <w:ind w:left="1512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1656"/>
        </w:tabs>
        <w:ind w:left="165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944"/>
        </w:tabs>
        <w:ind w:left="194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088"/>
        </w:tabs>
        <w:ind w:left="2088" w:hanging="1584"/>
      </w:pPr>
      <w:rPr>
        <w:rFonts w:hint="default"/>
      </w:rPr>
    </w:lvl>
  </w:abstractNum>
  <w:abstractNum w:abstractNumId="2" w15:restartNumberingAfterBreak="0">
    <w:nsid w:val="298877DF"/>
    <w:multiLevelType w:val="hybridMultilevel"/>
    <w:tmpl w:val="2FF64D54"/>
    <w:lvl w:ilvl="0" w:tplc="26D4192E">
      <w:start w:val="1"/>
      <w:numFmt w:val="decimal"/>
      <w:lvlText w:val="%1."/>
      <w:lvlJc w:val="left"/>
      <w:pPr>
        <w:ind w:left="720" w:hanging="360"/>
      </w:pPr>
    </w:lvl>
    <w:lvl w:ilvl="1" w:tplc="4ACE4414" w:tentative="1">
      <w:start w:val="1"/>
      <w:numFmt w:val="lowerLetter"/>
      <w:lvlText w:val="%2."/>
      <w:lvlJc w:val="left"/>
      <w:pPr>
        <w:ind w:left="1440" w:hanging="360"/>
      </w:pPr>
    </w:lvl>
    <w:lvl w:ilvl="2" w:tplc="448E71A6" w:tentative="1">
      <w:start w:val="1"/>
      <w:numFmt w:val="lowerRoman"/>
      <w:lvlText w:val="%3."/>
      <w:lvlJc w:val="right"/>
      <w:pPr>
        <w:ind w:left="2160" w:hanging="180"/>
      </w:pPr>
    </w:lvl>
    <w:lvl w:ilvl="3" w:tplc="5B88FCEE" w:tentative="1">
      <w:start w:val="1"/>
      <w:numFmt w:val="decimal"/>
      <w:lvlText w:val="%4."/>
      <w:lvlJc w:val="left"/>
      <w:pPr>
        <w:ind w:left="2880" w:hanging="360"/>
      </w:pPr>
    </w:lvl>
    <w:lvl w:ilvl="4" w:tplc="CBF07316" w:tentative="1">
      <w:start w:val="1"/>
      <w:numFmt w:val="lowerLetter"/>
      <w:lvlText w:val="%5."/>
      <w:lvlJc w:val="left"/>
      <w:pPr>
        <w:ind w:left="3600" w:hanging="360"/>
      </w:pPr>
    </w:lvl>
    <w:lvl w:ilvl="5" w:tplc="6FCED4C6" w:tentative="1">
      <w:start w:val="1"/>
      <w:numFmt w:val="lowerRoman"/>
      <w:lvlText w:val="%6."/>
      <w:lvlJc w:val="right"/>
      <w:pPr>
        <w:ind w:left="4320" w:hanging="180"/>
      </w:pPr>
    </w:lvl>
    <w:lvl w:ilvl="6" w:tplc="57C6C6EE" w:tentative="1">
      <w:start w:val="1"/>
      <w:numFmt w:val="decimal"/>
      <w:lvlText w:val="%7."/>
      <w:lvlJc w:val="left"/>
      <w:pPr>
        <w:ind w:left="5040" w:hanging="360"/>
      </w:pPr>
    </w:lvl>
    <w:lvl w:ilvl="7" w:tplc="4634CD7A" w:tentative="1">
      <w:start w:val="1"/>
      <w:numFmt w:val="lowerLetter"/>
      <w:lvlText w:val="%8."/>
      <w:lvlJc w:val="left"/>
      <w:pPr>
        <w:ind w:left="5760" w:hanging="360"/>
      </w:pPr>
    </w:lvl>
    <w:lvl w:ilvl="8" w:tplc="7B607E3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194FAE"/>
    <w:multiLevelType w:val="multilevel"/>
    <w:tmpl w:val="35E627E4"/>
    <w:numStyleLink w:val="Headings"/>
  </w:abstractNum>
  <w:abstractNum w:abstractNumId="4" w15:restartNumberingAfterBreak="0">
    <w:nsid w:val="44B055A6"/>
    <w:multiLevelType w:val="multilevel"/>
    <w:tmpl w:val="35E627E4"/>
    <w:numStyleLink w:val="Headings"/>
  </w:abstractNum>
  <w:abstractNum w:abstractNumId="5" w15:restartNumberingAfterBreak="0">
    <w:nsid w:val="4ACB189B"/>
    <w:multiLevelType w:val="multilevel"/>
    <w:tmpl w:val="35E627E4"/>
    <w:styleLink w:val="Headings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" w:hanging="3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" w:hanging="3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" w:hanging="360"/>
      </w:pPr>
      <w:rPr>
        <w:rFonts w:hint="default"/>
      </w:rPr>
    </w:lvl>
  </w:abstractNum>
  <w:abstractNum w:abstractNumId="6" w15:restartNumberingAfterBreak="0">
    <w:nsid w:val="4BE02392"/>
    <w:multiLevelType w:val="multilevel"/>
    <w:tmpl w:val="35E627E4"/>
    <w:numStyleLink w:val="Headings"/>
  </w:abstractNum>
  <w:abstractNum w:abstractNumId="7" w15:restartNumberingAfterBreak="0">
    <w:nsid w:val="681C5AA5"/>
    <w:multiLevelType w:val="multilevel"/>
    <w:tmpl w:val="35E627E4"/>
    <w:numStyleLink w:val="Headings"/>
  </w:abstractNum>
  <w:abstractNum w:abstractNumId="8" w15:restartNumberingAfterBreak="0">
    <w:nsid w:val="6A411E3C"/>
    <w:multiLevelType w:val="multilevel"/>
    <w:tmpl w:val="0F742404"/>
    <w:styleLink w:val="Lista1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BAF63F9"/>
    <w:multiLevelType w:val="hybridMultilevel"/>
    <w:tmpl w:val="0BAADF2C"/>
    <w:lvl w:ilvl="0" w:tplc="CA5830D6">
      <w:start w:val="1"/>
      <w:numFmt w:val="decimal"/>
      <w:pStyle w:val="bizHeadingBAS1"/>
      <w:lvlText w:val="%1."/>
      <w:lvlJc w:val="left"/>
      <w:pPr>
        <w:ind w:left="720" w:hanging="360"/>
      </w:pPr>
    </w:lvl>
    <w:lvl w:ilvl="1" w:tplc="12D01940" w:tentative="1">
      <w:start w:val="1"/>
      <w:numFmt w:val="lowerLetter"/>
      <w:lvlText w:val="%2."/>
      <w:lvlJc w:val="left"/>
      <w:pPr>
        <w:ind w:left="1440" w:hanging="360"/>
      </w:pPr>
    </w:lvl>
    <w:lvl w:ilvl="2" w:tplc="23665062" w:tentative="1">
      <w:start w:val="1"/>
      <w:numFmt w:val="lowerRoman"/>
      <w:lvlText w:val="%3."/>
      <w:lvlJc w:val="right"/>
      <w:pPr>
        <w:ind w:left="2160" w:hanging="180"/>
      </w:pPr>
    </w:lvl>
    <w:lvl w:ilvl="3" w:tplc="39A86822" w:tentative="1">
      <w:start w:val="1"/>
      <w:numFmt w:val="decimal"/>
      <w:lvlText w:val="%4."/>
      <w:lvlJc w:val="left"/>
      <w:pPr>
        <w:ind w:left="2880" w:hanging="360"/>
      </w:pPr>
    </w:lvl>
    <w:lvl w:ilvl="4" w:tplc="7E784106" w:tentative="1">
      <w:start w:val="1"/>
      <w:numFmt w:val="lowerLetter"/>
      <w:lvlText w:val="%5."/>
      <w:lvlJc w:val="left"/>
      <w:pPr>
        <w:ind w:left="3600" w:hanging="360"/>
      </w:pPr>
    </w:lvl>
    <w:lvl w:ilvl="5" w:tplc="0ABAC80E" w:tentative="1">
      <w:start w:val="1"/>
      <w:numFmt w:val="lowerRoman"/>
      <w:lvlText w:val="%6."/>
      <w:lvlJc w:val="right"/>
      <w:pPr>
        <w:ind w:left="4320" w:hanging="180"/>
      </w:pPr>
    </w:lvl>
    <w:lvl w:ilvl="6" w:tplc="69BA8750" w:tentative="1">
      <w:start w:val="1"/>
      <w:numFmt w:val="decimal"/>
      <w:lvlText w:val="%7."/>
      <w:lvlJc w:val="left"/>
      <w:pPr>
        <w:ind w:left="5040" w:hanging="360"/>
      </w:pPr>
    </w:lvl>
    <w:lvl w:ilvl="7" w:tplc="6A00F0B0" w:tentative="1">
      <w:start w:val="1"/>
      <w:numFmt w:val="lowerLetter"/>
      <w:lvlText w:val="%8."/>
      <w:lvlJc w:val="left"/>
      <w:pPr>
        <w:ind w:left="5760" w:hanging="360"/>
      </w:pPr>
    </w:lvl>
    <w:lvl w:ilvl="8" w:tplc="1512A2A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C1314F"/>
    <w:multiLevelType w:val="hybridMultilevel"/>
    <w:tmpl w:val="0F64E4CC"/>
    <w:lvl w:ilvl="0" w:tplc="86E8E2B0">
      <w:start w:val="1"/>
      <w:numFmt w:val="bullet"/>
      <w:pStyle w:val="Commarcadores"/>
      <w:lvlText w:val=""/>
      <w:lvlJc w:val="left"/>
      <w:pPr>
        <w:tabs>
          <w:tab w:val="num" w:pos="144"/>
        </w:tabs>
        <w:ind w:left="288" w:hanging="288"/>
      </w:pPr>
      <w:rPr>
        <w:rFonts w:ascii="Symbol" w:hAnsi="Symbol" w:hint="default"/>
        <w:sz w:val="16"/>
        <w:szCs w:val="16"/>
      </w:rPr>
    </w:lvl>
    <w:lvl w:ilvl="1" w:tplc="F5C4E818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8B0A98C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6A14005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903E3C14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3FB0D35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4EA200E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2B0F102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6714045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EC13150"/>
    <w:multiLevelType w:val="multilevel"/>
    <w:tmpl w:val="6EC131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EC13151"/>
    <w:multiLevelType w:val="multilevel"/>
    <w:tmpl w:val="6EC1315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EC13152"/>
    <w:multiLevelType w:val="multilevel"/>
    <w:tmpl w:val="6EC131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EC13153"/>
    <w:multiLevelType w:val="multilevel"/>
    <w:tmpl w:val="6EC1315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EC13154"/>
    <w:multiLevelType w:val="multilevel"/>
    <w:tmpl w:val="6EC131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EC13155"/>
    <w:multiLevelType w:val="multilevel"/>
    <w:tmpl w:val="6EC1315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16211260">
    <w:abstractNumId w:val="8"/>
  </w:num>
  <w:num w:numId="2" w16cid:durableId="715543897">
    <w:abstractNumId w:val="9"/>
  </w:num>
  <w:num w:numId="3" w16cid:durableId="741607153">
    <w:abstractNumId w:val="10"/>
  </w:num>
  <w:num w:numId="4" w16cid:durableId="942570545">
    <w:abstractNumId w:val="1"/>
  </w:num>
  <w:num w:numId="5" w16cid:durableId="2143377133">
    <w:abstractNumId w:val="5"/>
  </w:num>
  <w:num w:numId="6" w16cid:durableId="1953130249">
    <w:abstractNumId w:val="0"/>
  </w:num>
  <w:num w:numId="7" w16cid:durableId="1399017374">
    <w:abstractNumId w:val="3"/>
  </w:num>
  <w:num w:numId="8" w16cid:durableId="88428921">
    <w:abstractNumId w:val="4"/>
  </w:num>
  <w:num w:numId="9" w16cid:durableId="150607347">
    <w:abstractNumId w:val="6"/>
  </w:num>
  <w:num w:numId="10" w16cid:durableId="105275474">
    <w:abstractNumId w:val="7"/>
  </w:num>
  <w:num w:numId="11" w16cid:durableId="936060630">
    <w:abstractNumId w:val="2"/>
  </w:num>
  <w:num w:numId="12" w16cid:durableId="868681376">
    <w:abstractNumId w:val="11"/>
  </w:num>
  <w:num w:numId="13" w16cid:durableId="1882093338">
    <w:abstractNumId w:val="12"/>
  </w:num>
  <w:num w:numId="14" w16cid:durableId="349331446">
    <w:abstractNumId w:val="13"/>
  </w:num>
  <w:num w:numId="15" w16cid:durableId="630480573">
    <w:abstractNumId w:val="14"/>
  </w:num>
  <w:num w:numId="16" w16cid:durableId="935748374">
    <w:abstractNumId w:val="15"/>
  </w:num>
  <w:num w:numId="17" w16cid:durableId="184905598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2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05D"/>
    <w:rsid w:val="000007FB"/>
    <w:rsid w:val="00000F1B"/>
    <w:rsid w:val="00003A15"/>
    <w:rsid w:val="00003D77"/>
    <w:rsid w:val="000074F6"/>
    <w:rsid w:val="00007736"/>
    <w:rsid w:val="00012BBE"/>
    <w:rsid w:val="00014F7C"/>
    <w:rsid w:val="00015341"/>
    <w:rsid w:val="00015ACC"/>
    <w:rsid w:val="00021707"/>
    <w:rsid w:val="0002310C"/>
    <w:rsid w:val="00025BD9"/>
    <w:rsid w:val="0003100E"/>
    <w:rsid w:val="00031F20"/>
    <w:rsid w:val="00032CAE"/>
    <w:rsid w:val="000400C4"/>
    <w:rsid w:val="00056796"/>
    <w:rsid w:val="000606FF"/>
    <w:rsid w:val="00062727"/>
    <w:rsid w:val="00064038"/>
    <w:rsid w:val="00071488"/>
    <w:rsid w:val="000734DA"/>
    <w:rsid w:val="00074D42"/>
    <w:rsid w:val="00074E36"/>
    <w:rsid w:val="000774A1"/>
    <w:rsid w:val="00084110"/>
    <w:rsid w:val="0008686E"/>
    <w:rsid w:val="00086D30"/>
    <w:rsid w:val="0008735C"/>
    <w:rsid w:val="00091358"/>
    <w:rsid w:val="000961EB"/>
    <w:rsid w:val="00097384"/>
    <w:rsid w:val="000B26D6"/>
    <w:rsid w:val="000B2900"/>
    <w:rsid w:val="000B4982"/>
    <w:rsid w:val="000B5018"/>
    <w:rsid w:val="000D0F74"/>
    <w:rsid w:val="000D2ECA"/>
    <w:rsid w:val="000D74E2"/>
    <w:rsid w:val="000E1245"/>
    <w:rsid w:val="000E1F68"/>
    <w:rsid w:val="000E2E00"/>
    <w:rsid w:val="000E4853"/>
    <w:rsid w:val="000E4AD1"/>
    <w:rsid w:val="000F0F39"/>
    <w:rsid w:val="000F5064"/>
    <w:rsid w:val="000F5CBC"/>
    <w:rsid w:val="00105188"/>
    <w:rsid w:val="00105811"/>
    <w:rsid w:val="00107B4C"/>
    <w:rsid w:val="00115201"/>
    <w:rsid w:val="0011555F"/>
    <w:rsid w:val="001244D0"/>
    <w:rsid w:val="00133DB2"/>
    <w:rsid w:val="0014099E"/>
    <w:rsid w:val="0014184E"/>
    <w:rsid w:val="001442E7"/>
    <w:rsid w:val="00146FD2"/>
    <w:rsid w:val="00152EF1"/>
    <w:rsid w:val="00153542"/>
    <w:rsid w:val="00153CDC"/>
    <w:rsid w:val="00154FD3"/>
    <w:rsid w:val="001572C1"/>
    <w:rsid w:val="00160AE1"/>
    <w:rsid w:val="00161BEE"/>
    <w:rsid w:val="001631E2"/>
    <w:rsid w:val="00163F1C"/>
    <w:rsid w:val="00165BDD"/>
    <w:rsid w:val="00167DB2"/>
    <w:rsid w:val="00170E80"/>
    <w:rsid w:val="001722BF"/>
    <w:rsid w:val="001745B2"/>
    <w:rsid w:val="00175724"/>
    <w:rsid w:val="00184ACA"/>
    <w:rsid w:val="0018567E"/>
    <w:rsid w:val="001860BF"/>
    <w:rsid w:val="001911EC"/>
    <w:rsid w:val="001967F0"/>
    <w:rsid w:val="001A0D60"/>
    <w:rsid w:val="001A3D5B"/>
    <w:rsid w:val="001B21EE"/>
    <w:rsid w:val="001C22BE"/>
    <w:rsid w:val="001C251F"/>
    <w:rsid w:val="001D335C"/>
    <w:rsid w:val="001D77FC"/>
    <w:rsid w:val="001E527D"/>
    <w:rsid w:val="001E5639"/>
    <w:rsid w:val="001F3B82"/>
    <w:rsid w:val="001F5161"/>
    <w:rsid w:val="001F5727"/>
    <w:rsid w:val="00203170"/>
    <w:rsid w:val="00213E7F"/>
    <w:rsid w:val="0021548A"/>
    <w:rsid w:val="00217E66"/>
    <w:rsid w:val="002313AF"/>
    <w:rsid w:val="002431E4"/>
    <w:rsid w:val="00245ACB"/>
    <w:rsid w:val="00245B5B"/>
    <w:rsid w:val="0024677B"/>
    <w:rsid w:val="002501A6"/>
    <w:rsid w:val="0025587E"/>
    <w:rsid w:val="00270F07"/>
    <w:rsid w:val="002732D9"/>
    <w:rsid w:val="0027569B"/>
    <w:rsid w:val="00275F9A"/>
    <w:rsid w:val="002945BF"/>
    <w:rsid w:val="002A1FD5"/>
    <w:rsid w:val="002A3185"/>
    <w:rsid w:val="002B3EFE"/>
    <w:rsid w:val="002B65BB"/>
    <w:rsid w:val="002B7464"/>
    <w:rsid w:val="002B7F64"/>
    <w:rsid w:val="002C4B5D"/>
    <w:rsid w:val="002C6201"/>
    <w:rsid w:val="002D20E4"/>
    <w:rsid w:val="002D6001"/>
    <w:rsid w:val="002D673C"/>
    <w:rsid w:val="002E0F27"/>
    <w:rsid w:val="002E7C7C"/>
    <w:rsid w:val="002F0FB6"/>
    <w:rsid w:val="00305B53"/>
    <w:rsid w:val="00312616"/>
    <w:rsid w:val="003201C8"/>
    <w:rsid w:val="003247EA"/>
    <w:rsid w:val="003263B4"/>
    <w:rsid w:val="00326B56"/>
    <w:rsid w:val="00326F94"/>
    <w:rsid w:val="00330E4C"/>
    <w:rsid w:val="00331169"/>
    <w:rsid w:val="0033261A"/>
    <w:rsid w:val="0033264A"/>
    <w:rsid w:val="00333651"/>
    <w:rsid w:val="00333A43"/>
    <w:rsid w:val="00334236"/>
    <w:rsid w:val="00342534"/>
    <w:rsid w:val="0034294D"/>
    <w:rsid w:val="00344C90"/>
    <w:rsid w:val="00344F17"/>
    <w:rsid w:val="00345DA2"/>
    <w:rsid w:val="00353FC8"/>
    <w:rsid w:val="00362E19"/>
    <w:rsid w:val="0036453B"/>
    <w:rsid w:val="00364B15"/>
    <w:rsid w:val="003715DB"/>
    <w:rsid w:val="00372ED7"/>
    <w:rsid w:val="00376C9A"/>
    <w:rsid w:val="00382F51"/>
    <w:rsid w:val="00384D6B"/>
    <w:rsid w:val="003859E7"/>
    <w:rsid w:val="00393D40"/>
    <w:rsid w:val="003A26CF"/>
    <w:rsid w:val="003A6EDD"/>
    <w:rsid w:val="003B5308"/>
    <w:rsid w:val="003C1C42"/>
    <w:rsid w:val="003D32DA"/>
    <w:rsid w:val="003D699F"/>
    <w:rsid w:val="003D7DE5"/>
    <w:rsid w:val="003E0728"/>
    <w:rsid w:val="003E28A5"/>
    <w:rsid w:val="003E48D4"/>
    <w:rsid w:val="003E5F9A"/>
    <w:rsid w:val="003E7AC4"/>
    <w:rsid w:val="003F36E3"/>
    <w:rsid w:val="0040021E"/>
    <w:rsid w:val="00402100"/>
    <w:rsid w:val="00402D66"/>
    <w:rsid w:val="00414DCE"/>
    <w:rsid w:val="00422C9A"/>
    <w:rsid w:val="004255C7"/>
    <w:rsid w:val="00425E09"/>
    <w:rsid w:val="0043331B"/>
    <w:rsid w:val="00440553"/>
    <w:rsid w:val="00443780"/>
    <w:rsid w:val="00445EDC"/>
    <w:rsid w:val="00447241"/>
    <w:rsid w:val="004478F1"/>
    <w:rsid w:val="00447FB2"/>
    <w:rsid w:val="00450B29"/>
    <w:rsid w:val="00451BB4"/>
    <w:rsid w:val="00456DF1"/>
    <w:rsid w:val="00463079"/>
    <w:rsid w:val="00463FAD"/>
    <w:rsid w:val="00473639"/>
    <w:rsid w:val="0048085A"/>
    <w:rsid w:val="00483741"/>
    <w:rsid w:val="00490365"/>
    <w:rsid w:val="00494A66"/>
    <w:rsid w:val="00497467"/>
    <w:rsid w:val="004A338C"/>
    <w:rsid w:val="004A4250"/>
    <w:rsid w:val="004A5B6B"/>
    <w:rsid w:val="004A7AA5"/>
    <w:rsid w:val="004B411D"/>
    <w:rsid w:val="004B66E5"/>
    <w:rsid w:val="004B6FAB"/>
    <w:rsid w:val="004C1A63"/>
    <w:rsid w:val="004C1B4C"/>
    <w:rsid w:val="004C2A9C"/>
    <w:rsid w:val="004C30E2"/>
    <w:rsid w:val="004C536F"/>
    <w:rsid w:val="004D16DF"/>
    <w:rsid w:val="004D7B3B"/>
    <w:rsid w:val="004F1444"/>
    <w:rsid w:val="004F48B3"/>
    <w:rsid w:val="00500120"/>
    <w:rsid w:val="005012CE"/>
    <w:rsid w:val="00503EE8"/>
    <w:rsid w:val="00503FF1"/>
    <w:rsid w:val="00507477"/>
    <w:rsid w:val="00527129"/>
    <w:rsid w:val="00534239"/>
    <w:rsid w:val="0053486F"/>
    <w:rsid w:val="00535E45"/>
    <w:rsid w:val="00540156"/>
    <w:rsid w:val="005402E4"/>
    <w:rsid w:val="005529B3"/>
    <w:rsid w:val="00554DC9"/>
    <w:rsid w:val="005624B2"/>
    <w:rsid w:val="00562BBE"/>
    <w:rsid w:val="005640C6"/>
    <w:rsid w:val="005676E5"/>
    <w:rsid w:val="00572CD1"/>
    <w:rsid w:val="00574F23"/>
    <w:rsid w:val="00576752"/>
    <w:rsid w:val="005868D8"/>
    <w:rsid w:val="00587ADF"/>
    <w:rsid w:val="00591299"/>
    <w:rsid w:val="00591489"/>
    <w:rsid w:val="005A5202"/>
    <w:rsid w:val="005A70BD"/>
    <w:rsid w:val="005B1D20"/>
    <w:rsid w:val="005B230C"/>
    <w:rsid w:val="005D0836"/>
    <w:rsid w:val="005D0FE7"/>
    <w:rsid w:val="005D720A"/>
    <w:rsid w:val="005E21A4"/>
    <w:rsid w:val="005E31F9"/>
    <w:rsid w:val="005F3913"/>
    <w:rsid w:val="005F3E2D"/>
    <w:rsid w:val="005F683B"/>
    <w:rsid w:val="005F6D8C"/>
    <w:rsid w:val="00603E0F"/>
    <w:rsid w:val="0060571A"/>
    <w:rsid w:val="006128B8"/>
    <w:rsid w:val="00613750"/>
    <w:rsid w:val="006258E4"/>
    <w:rsid w:val="00630DDB"/>
    <w:rsid w:val="00636FCF"/>
    <w:rsid w:val="006406AE"/>
    <w:rsid w:val="006439D7"/>
    <w:rsid w:val="00645AD4"/>
    <w:rsid w:val="00646A59"/>
    <w:rsid w:val="006478FA"/>
    <w:rsid w:val="0066431A"/>
    <w:rsid w:val="00670E18"/>
    <w:rsid w:val="006726D2"/>
    <w:rsid w:val="00673AA0"/>
    <w:rsid w:val="00680CF5"/>
    <w:rsid w:val="00682B73"/>
    <w:rsid w:val="00682EC2"/>
    <w:rsid w:val="006871AC"/>
    <w:rsid w:val="00692B0C"/>
    <w:rsid w:val="0069526B"/>
    <w:rsid w:val="006958E0"/>
    <w:rsid w:val="0069770B"/>
    <w:rsid w:val="006A01F4"/>
    <w:rsid w:val="006A5345"/>
    <w:rsid w:val="006B0908"/>
    <w:rsid w:val="006C2187"/>
    <w:rsid w:val="006C5BC9"/>
    <w:rsid w:val="006E0689"/>
    <w:rsid w:val="006E2B36"/>
    <w:rsid w:val="006F44CE"/>
    <w:rsid w:val="006F6461"/>
    <w:rsid w:val="00703508"/>
    <w:rsid w:val="0070473B"/>
    <w:rsid w:val="0070512E"/>
    <w:rsid w:val="00705381"/>
    <w:rsid w:val="007056B0"/>
    <w:rsid w:val="00711AA1"/>
    <w:rsid w:val="00714B19"/>
    <w:rsid w:val="00722BDE"/>
    <w:rsid w:val="0073310A"/>
    <w:rsid w:val="00734243"/>
    <w:rsid w:val="00743611"/>
    <w:rsid w:val="00753E90"/>
    <w:rsid w:val="00760E2F"/>
    <w:rsid w:val="00773DEB"/>
    <w:rsid w:val="007741DF"/>
    <w:rsid w:val="00774636"/>
    <w:rsid w:val="00781243"/>
    <w:rsid w:val="0078732B"/>
    <w:rsid w:val="00787DA9"/>
    <w:rsid w:val="00787E0A"/>
    <w:rsid w:val="007914C6"/>
    <w:rsid w:val="007A2CFF"/>
    <w:rsid w:val="007B3313"/>
    <w:rsid w:val="007B663B"/>
    <w:rsid w:val="007C4D01"/>
    <w:rsid w:val="007C5A5C"/>
    <w:rsid w:val="007D4C61"/>
    <w:rsid w:val="007D63D4"/>
    <w:rsid w:val="007E50A6"/>
    <w:rsid w:val="007E6FC5"/>
    <w:rsid w:val="007E7B92"/>
    <w:rsid w:val="007F20AE"/>
    <w:rsid w:val="007F5560"/>
    <w:rsid w:val="00803056"/>
    <w:rsid w:val="00805CF9"/>
    <w:rsid w:val="00810B05"/>
    <w:rsid w:val="00820B48"/>
    <w:rsid w:val="00823735"/>
    <w:rsid w:val="00823FEB"/>
    <w:rsid w:val="008261D1"/>
    <w:rsid w:val="0082646C"/>
    <w:rsid w:val="00830C0D"/>
    <w:rsid w:val="0083534E"/>
    <w:rsid w:val="00840511"/>
    <w:rsid w:val="008416BE"/>
    <w:rsid w:val="008426A8"/>
    <w:rsid w:val="00843316"/>
    <w:rsid w:val="00846E73"/>
    <w:rsid w:val="00854218"/>
    <w:rsid w:val="008606E1"/>
    <w:rsid w:val="00862648"/>
    <w:rsid w:val="00865284"/>
    <w:rsid w:val="00876E5D"/>
    <w:rsid w:val="00885444"/>
    <w:rsid w:val="00885706"/>
    <w:rsid w:val="008869C4"/>
    <w:rsid w:val="00890369"/>
    <w:rsid w:val="00891880"/>
    <w:rsid w:val="00897789"/>
    <w:rsid w:val="008A015E"/>
    <w:rsid w:val="008A06D1"/>
    <w:rsid w:val="008B0CB5"/>
    <w:rsid w:val="008B780C"/>
    <w:rsid w:val="008C074A"/>
    <w:rsid w:val="008C2240"/>
    <w:rsid w:val="008C2CEA"/>
    <w:rsid w:val="008C6778"/>
    <w:rsid w:val="008D2D31"/>
    <w:rsid w:val="008D537D"/>
    <w:rsid w:val="008D7250"/>
    <w:rsid w:val="008E1BD1"/>
    <w:rsid w:val="008F524D"/>
    <w:rsid w:val="008F5647"/>
    <w:rsid w:val="00913444"/>
    <w:rsid w:val="00914BC2"/>
    <w:rsid w:val="00923871"/>
    <w:rsid w:val="00931B93"/>
    <w:rsid w:val="0093251F"/>
    <w:rsid w:val="00933901"/>
    <w:rsid w:val="009360A9"/>
    <w:rsid w:val="00943A19"/>
    <w:rsid w:val="00953102"/>
    <w:rsid w:val="009532B2"/>
    <w:rsid w:val="00955DC1"/>
    <w:rsid w:val="0097351B"/>
    <w:rsid w:val="00974798"/>
    <w:rsid w:val="00983916"/>
    <w:rsid w:val="00984E7D"/>
    <w:rsid w:val="009854E2"/>
    <w:rsid w:val="00986AFA"/>
    <w:rsid w:val="00995FDF"/>
    <w:rsid w:val="009A4204"/>
    <w:rsid w:val="009A6F62"/>
    <w:rsid w:val="009B7DFE"/>
    <w:rsid w:val="009C06B5"/>
    <w:rsid w:val="009C1220"/>
    <w:rsid w:val="009C2A18"/>
    <w:rsid w:val="009C2C93"/>
    <w:rsid w:val="009C5494"/>
    <w:rsid w:val="009C72BB"/>
    <w:rsid w:val="009F1800"/>
    <w:rsid w:val="009F5920"/>
    <w:rsid w:val="009F7A0D"/>
    <w:rsid w:val="00A07A8E"/>
    <w:rsid w:val="00A07FA6"/>
    <w:rsid w:val="00A13634"/>
    <w:rsid w:val="00A2192D"/>
    <w:rsid w:val="00A221E1"/>
    <w:rsid w:val="00A262B2"/>
    <w:rsid w:val="00A33804"/>
    <w:rsid w:val="00A363ED"/>
    <w:rsid w:val="00A374BC"/>
    <w:rsid w:val="00A40C1F"/>
    <w:rsid w:val="00A47B9C"/>
    <w:rsid w:val="00A50009"/>
    <w:rsid w:val="00A50CAC"/>
    <w:rsid w:val="00A52BFA"/>
    <w:rsid w:val="00A55D18"/>
    <w:rsid w:val="00A576B2"/>
    <w:rsid w:val="00A6077A"/>
    <w:rsid w:val="00A61739"/>
    <w:rsid w:val="00A65310"/>
    <w:rsid w:val="00A66741"/>
    <w:rsid w:val="00A6763D"/>
    <w:rsid w:val="00A74F07"/>
    <w:rsid w:val="00A8200B"/>
    <w:rsid w:val="00A8255E"/>
    <w:rsid w:val="00A85F1E"/>
    <w:rsid w:val="00A87182"/>
    <w:rsid w:val="00A9061A"/>
    <w:rsid w:val="00A919BB"/>
    <w:rsid w:val="00A9206B"/>
    <w:rsid w:val="00A9312C"/>
    <w:rsid w:val="00A93B0A"/>
    <w:rsid w:val="00A9667F"/>
    <w:rsid w:val="00AA11B9"/>
    <w:rsid w:val="00AA2266"/>
    <w:rsid w:val="00AA5EEB"/>
    <w:rsid w:val="00AB17F0"/>
    <w:rsid w:val="00AB2CF3"/>
    <w:rsid w:val="00AB2F59"/>
    <w:rsid w:val="00AB621F"/>
    <w:rsid w:val="00AC0BD3"/>
    <w:rsid w:val="00AC14E6"/>
    <w:rsid w:val="00AC1C30"/>
    <w:rsid w:val="00AC3C64"/>
    <w:rsid w:val="00AC49CB"/>
    <w:rsid w:val="00AC4FAE"/>
    <w:rsid w:val="00AC5F01"/>
    <w:rsid w:val="00AD2B07"/>
    <w:rsid w:val="00AD7061"/>
    <w:rsid w:val="00AE1DA8"/>
    <w:rsid w:val="00AE2294"/>
    <w:rsid w:val="00AE2D90"/>
    <w:rsid w:val="00AE3ACF"/>
    <w:rsid w:val="00AE62F9"/>
    <w:rsid w:val="00AF0F8A"/>
    <w:rsid w:val="00AF405D"/>
    <w:rsid w:val="00B040C4"/>
    <w:rsid w:val="00B0626C"/>
    <w:rsid w:val="00B117B7"/>
    <w:rsid w:val="00B1222D"/>
    <w:rsid w:val="00B1429E"/>
    <w:rsid w:val="00B16DFD"/>
    <w:rsid w:val="00B22967"/>
    <w:rsid w:val="00B23D9C"/>
    <w:rsid w:val="00B33A67"/>
    <w:rsid w:val="00B3418D"/>
    <w:rsid w:val="00B36D0B"/>
    <w:rsid w:val="00B3758D"/>
    <w:rsid w:val="00B452F9"/>
    <w:rsid w:val="00B51285"/>
    <w:rsid w:val="00B531D8"/>
    <w:rsid w:val="00B54298"/>
    <w:rsid w:val="00B603BE"/>
    <w:rsid w:val="00B6080A"/>
    <w:rsid w:val="00B679EC"/>
    <w:rsid w:val="00B76981"/>
    <w:rsid w:val="00B83DCF"/>
    <w:rsid w:val="00B87B02"/>
    <w:rsid w:val="00B97928"/>
    <w:rsid w:val="00BC1CCA"/>
    <w:rsid w:val="00BC2FC0"/>
    <w:rsid w:val="00BC3029"/>
    <w:rsid w:val="00BC532D"/>
    <w:rsid w:val="00BD71BF"/>
    <w:rsid w:val="00BE42AC"/>
    <w:rsid w:val="00BE7281"/>
    <w:rsid w:val="00BF1BBD"/>
    <w:rsid w:val="00C02ED2"/>
    <w:rsid w:val="00C239E1"/>
    <w:rsid w:val="00C30B19"/>
    <w:rsid w:val="00C3181A"/>
    <w:rsid w:val="00C357F7"/>
    <w:rsid w:val="00C43BBD"/>
    <w:rsid w:val="00C45896"/>
    <w:rsid w:val="00C51DA3"/>
    <w:rsid w:val="00C52FB5"/>
    <w:rsid w:val="00C53A1D"/>
    <w:rsid w:val="00C5440E"/>
    <w:rsid w:val="00C547E1"/>
    <w:rsid w:val="00C55278"/>
    <w:rsid w:val="00C60046"/>
    <w:rsid w:val="00C624DC"/>
    <w:rsid w:val="00C63FE5"/>
    <w:rsid w:val="00C642B2"/>
    <w:rsid w:val="00C7009A"/>
    <w:rsid w:val="00C71EF7"/>
    <w:rsid w:val="00C72EA3"/>
    <w:rsid w:val="00C73FAC"/>
    <w:rsid w:val="00C83A4B"/>
    <w:rsid w:val="00C84A64"/>
    <w:rsid w:val="00C949BC"/>
    <w:rsid w:val="00CA03F0"/>
    <w:rsid w:val="00CA0E09"/>
    <w:rsid w:val="00CA269A"/>
    <w:rsid w:val="00CA3F8A"/>
    <w:rsid w:val="00CB7BC6"/>
    <w:rsid w:val="00CC0596"/>
    <w:rsid w:val="00CC423C"/>
    <w:rsid w:val="00CC4BD9"/>
    <w:rsid w:val="00CD13A8"/>
    <w:rsid w:val="00CD1D66"/>
    <w:rsid w:val="00CD5D29"/>
    <w:rsid w:val="00CD6444"/>
    <w:rsid w:val="00CD7DF9"/>
    <w:rsid w:val="00CE7D6F"/>
    <w:rsid w:val="00CF068B"/>
    <w:rsid w:val="00CF394B"/>
    <w:rsid w:val="00CF449C"/>
    <w:rsid w:val="00CF6D90"/>
    <w:rsid w:val="00CF744F"/>
    <w:rsid w:val="00D00E81"/>
    <w:rsid w:val="00D03D21"/>
    <w:rsid w:val="00D03F58"/>
    <w:rsid w:val="00D06536"/>
    <w:rsid w:val="00D100AA"/>
    <w:rsid w:val="00D10748"/>
    <w:rsid w:val="00D142FB"/>
    <w:rsid w:val="00D14752"/>
    <w:rsid w:val="00D16747"/>
    <w:rsid w:val="00D17132"/>
    <w:rsid w:val="00D2128A"/>
    <w:rsid w:val="00D3218B"/>
    <w:rsid w:val="00D32603"/>
    <w:rsid w:val="00D327C6"/>
    <w:rsid w:val="00D33BAA"/>
    <w:rsid w:val="00D37268"/>
    <w:rsid w:val="00D37C8C"/>
    <w:rsid w:val="00D4476F"/>
    <w:rsid w:val="00D55DAB"/>
    <w:rsid w:val="00D55F51"/>
    <w:rsid w:val="00D57EF2"/>
    <w:rsid w:val="00D610E6"/>
    <w:rsid w:val="00D6529A"/>
    <w:rsid w:val="00D65A66"/>
    <w:rsid w:val="00D815A8"/>
    <w:rsid w:val="00D95D67"/>
    <w:rsid w:val="00DA3A79"/>
    <w:rsid w:val="00DA3C7A"/>
    <w:rsid w:val="00DA5550"/>
    <w:rsid w:val="00DB1766"/>
    <w:rsid w:val="00DB201A"/>
    <w:rsid w:val="00DB36AC"/>
    <w:rsid w:val="00DB73E8"/>
    <w:rsid w:val="00DC4218"/>
    <w:rsid w:val="00DD1F3A"/>
    <w:rsid w:val="00DD4909"/>
    <w:rsid w:val="00DD74F7"/>
    <w:rsid w:val="00DF6638"/>
    <w:rsid w:val="00DF74EC"/>
    <w:rsid w:val="00E00DE0"/>
    <w:rsid w:val="00E07B66"/>
    <w:rsid w:val="00E23E4D"/>
    <w:rsid w:val="00E25804"/>
    <w:rsid w:val="00E259F7"/>
    <w:rsid w:val="00E266FC"/>
    <w:rsid w:val="00E30D39"/>
    <w:rsid w:val="00E3338A"/>
    <w:rsid w:val="00E3617B"/>
    <w:rsid w:val="00E366FB"/>
    <w:rsid w:val="00E41A0B"/>
    <w:rsid w:val="00E42B39"/>
    <w:rsid w:val="00E46ACA"/>
    <w:rsid w:val="00E52327"/>
    <w:rsid w:val="00E53183"/>
    <w:rsid w:val="00E564AF"/>
    <w:rsid w:val="00E57DBB"/>
    <w:rsid w:val="00E60254"/>
    <w:rsid w:val="00E63153"/>
    <w:rsid w:val="00E705CD"/>
    <w:rsid w:val="00E7090D"/>
    <w:rsid w:val="00E751A7"/>
    <w:rsid w:val="00E76C13"/>
    <w:rsid w:val="00E77951"/>
    <w:rsid w:val="00E80344"/>
    <w:rsid w:val="00E823BD"/>
    <w:rsid w:val="00E82488"/>
    <w:rsid w:val="00E82879"/>
    <w:rsid w:val="00E86820"/>
    <w:rsid w:val="00E86BBA"/>
    <w:rsid w:val="00E87698"/>
    <w:rsid w:val="00E91938"/>
    <w:rsid w:val="00E95040"/>
    <w:rsid w:val="00E95647"/>
    <w:rsid w:val="00E957D1"/>
    <w:rsid w:val="00E96FED"/>
    <w:rsid w:val="00EA2ED4"/>
    <w:rsid w:val="00EA3463"/>
    <w:rsid w:val="00EA36BE"/>
    <w:rsid w:val="00EA5373"/>
    <w:rsid w:val="00EB171C"/>
    <w:rsid w:val="00EC336A"/>
    <w:rsid w:val="00EC54AD"/>
    <w:rsid w:val="00EC57FE"/>
    <w:rsid w:val="00EC5F8C"/>
    <w:rsid w:val="00ED01ED"/>
    <w:rsid w:val="00ED12B5"/>
    <w:rsid w:val="00ED24DA"/>
    <w:rsid w:val="00ED41B2"/>
    <w:rsid w:val="00ED5A00"/>
    <w:rsid w:val="00EE207F"/>
    <w:rsid w:val="00EF0ABC"/>
    <w:rsid w:val="00EF5329"/>
    <w:rsid w:val="00EF584F"/>
    <w:rsid w:val="00EF675A"/>
    <w:rsid w:val="00F01FF6"/>
    <w:rsid w:val="00F02ABC"/>
    <w:rsid w:val="00F03869"/>
    <w:rsid w:val="00F05139"/>
    <w:rsid w:val="00F05C3B"/>
    <w:rsid w:val="00F05CA3"/>
    <w:rsid w:val="00F100E3"/>
    <w:rsid w:val="00F10A5E"/>
    <w:rsid w:val="00F11476"/>
    <w:rsid w:val="00F12F11"/>
    <w:rsid w:val="00F261EB"/>
    <w:rsid w:val="00F32CE0"/>
    <w:rsid w:val="00F35AB0"/>
    <w:rsid w:val="00F40119"/>
    <w:rsid w:val="00F632C6"/>
    <w:rsid w:val="00F71427"/>
    <w:rsid w:val="00F74035"/>
    <w:rsid w:val="00F74E9E"/>
    <w:rsid w:val="00F74FC2"/>
    <w:rsid w:val="00F829DE"/>
    <w:rsid w:val="00F86C7F"/>
    <w:rsid w:val="00F94FFC"/>
    <w:rsid w:val="00F95652"/>
    <w:rsid w:val="00FB7EAB"/>
    <w:rsid w:val="00FC763C"/>
    <w:rsid w:val="00FD0416"/>
    <w:rsid w:val="00FD2EB6"/>
    <w:rsid w:val="00FD61CA"/>
    <w:rsid w:val="00FE6CA5"/>
    <w:rsid w:val="00FF11B5"/>
    <w:rsid w:val="00FF6AD8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5D86AF"/>
  <w15:docId w15:val="{BA41F9B5-FF0B-4FD6-89B4-16367A1EE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qFormat="1"/>
    <w:lsdException w:name="heading 8" w:qFormat="1"/>
    <w:lsdException w:name="heading 9" w:qFormat="1"/>
    <w:lsdException w:name="toc 4" w:uiPriority="39"/>
    <w:lsdException w:name="toc 6" w:uiPriority="39"/>
    <w:lsdException w:name="footer" w:uiPriority="99"/>
    <w:lsdException w:name="caption" w:semiHidden="1" w:unhideWhenUsed="1" w:qFormat="1"/>
    <w:lsdException w:name="toa heading" w:uiPriority="99"/>
    <w:lsdException w:name="Title" w:uiPriority="10" w:qFormat="1"/>
    <w:lsdException w:name="Default Paragraph Font" w:uiPriority="1"/>
    <w:lsdException w:name="Subtitle" w:uiPriority="11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41A0B"/>
    <w:pPr>
      <w:spacing w:after="200" w:line="276" w:lineRule="auto"/>
    </w:pPr>
    <w:rPr>
      <w:rFonts w:ascii="Segoe UI" w:eastAsia="Calibri" w:hAnsi="Segoe UI"/>
      <w:color w:val="595959"/>
      <w:szCs w:val="22"/>
    </w:rPr>
  </w:style>
  <w:style w:type="paragraph" w:styleId="Ttulo1">
    <w:name w:val="heading 1"/>
    <w:next w:val="Normal"/>
    <w:link w:val="Ttulo1Char"/>
    <w:uiPriority w:val="9"/>
    <w:qFormat/>
    <w:rsid w:val="00E41A0B"/>
    <w:pPr>
      <w:autoSpaceDE w:val="0"/>
      <w:autoSpaceDN w:val="0"/>
      <w:adjustRightInd w:val="0"/>
      <w:spacing w:after="80"/>
      <w:outlineLvl w:val="0"/>
    </w:pPr>
    <w:rPr>
      <w:rFonts w:ascii="Neo Sans Std" w:hAnsi="Neo Sans Std" w:cs="Arial"/>
      <w:color w:val="1A2A44"/>
      <w:sz w:val="44"/>
      <w:szCs w:val="44"/>
    </w:rPr>
  </w:style>
  <w:style w:type="paragraph" w:styleId="Ttulo2">
    <w:name w:val="heading 2"/>
    <w:basedOn w:val="Normal"/>
    <w:next w:val="Normal"/>
    <w:link w:val="Ttulo2Char"/>
    <w:uiPriority w:val="9"/>
    <w:qFormat/>
    <w:rsid w:val="00E41A0B"/>
    <w:pPr>
      <w:autoSpaceDE w:val="0"/>
      <w:autoSpaceDN w:val="0"/>
      <w:adjustRightInd w:val="0"/>
      <w:spacing w:line="240" w:lineRule="auto"/>
      <w:outlineLvl w:val="1"/>
    </w:pPr>
    <w:rPr>
      <w:rFonts w:ascii="Neo Sans Std" w:eastAsia="Times New Roman" w:hAnsi="Neo Sans Std" w:cs="Arial"/>
      <w:color w:val="2E5E88"/>
      <w:sz w:val="34"/>
      <w:szCs w:val="32"/>
    </w:rPr>
  </w:style>
  <w:style w:type="paragraph" w:styleId="Ttulo3">
    <w:name w:val="heading 3"/>
    <w:basedOn w:val="Normal"/>
    <w:next w:val="Normal"/>
    <w:link w:val="Ttulo3Char"/>
    <w:uiPriority w:val="9"/>
    <w:qFormat/>
    <w:rsid w:val="00E41A0B"/>
    <w:pPr>
      <w:keepNext/>
      <w:spacing w:before="240" w:after="240" w:line="260" w:lineRule="exact"/>
      <w:outlineLvl w:val="2"/>
    </w:pPr>
    <w:rPr>
      <w:rFonts w:ascii="Neo Sans Std" w:eastAsia="Times New Roman" w:hAnsi="Neo Sans Std" w:cs="Arial"/>
      <w:bCs/>
      <w:color w:val="548DD4"/>
      <w:sz w:val="26"/>
      <w:szCs w:val="26"/>
    </w:rPr>
  </w:style>
  <w:style w:type="paragraph" w:styleId="Ttulo4">
    <w:name w:val="heading 4"/>
    <w:next w:val="Normal"/>
    <w:link w:val="Ttulo4Char"/>
    <w:uiPriority w:val="9"/>
    <w:unhideWhenUsed/>
    <w:qFormat/>
    <w:rsid w:val="00E41A0B"/>
    <w:pPr>
      <w:keepLines/>
      <w:spacing w:before="200" w:after="200"/>
      <w:outlineLvl w:val="3"/>
    </w:pPr>
    <w:rPr>
      <w:rFonts w:ascii="Aller" w:hAnsi="Aller"/>
      <w:iCs/>
      <w:color w:val="7F7F7F"/>
      <w:sz w:val="24"/>
      <w:szCs w:val="26"/>
    </w:rPr>
  </w:style>
  <w:style w:type="paragraph" w:styleId="Ttulo5">
    <w:name w:val="heading 5"/>
    <w:next w:val="Normal"/>
    <w:link w:val="Ttulo5Char"/>
    <w:uiPriority w:val="9"/>
    <w:unhideWhenUsed/>
    <w:qFormat/>
    <w:rsid w:val="00E41A0B"/>
    <w:pPr>
      <w:keepLines/>
      <w:spacing w:before="200" w:after="200"/>
      <w:outlineLvl w:val="4"/>
    </w:pPr>
    <w:rPr>
      <w:rFonts w:ascii="Aller Light" w:hAnsi="Aller Light"/>
      <w:bCs/>
      <w:color w:val="808080"/>
      <w:sz w:val="24"/>
      <w:szCs w:val="26"/>
    </w:rPr>
  </w:style>
  <w:style w:type="paragraph" w:styleId="Ttulo6">
    <w:name w:val="heading 6"/>
    <w:next w:val="Normal"/>
    <w:link w:val="Ttulo6Char"/>
    <w:uiPriority w:val="9"/>
    <w:unhideWhenUsed/>
    <w:qFormat/>
    <w:rsid w:val="00E41A0B"/>
    <w:pPr>
      <w:keepLines/>
      <w:numPr>
        <w:ilvl w:val="5"/>
        <w:numId w:val="4"/>
      </w:numPr>
      <w:spacing w:before="200" w:after="200"/>
      <w:outlineLvl w:val="5"/>
    </w:pPr>
    <w:rPr>
      <w:rFonts w:ascii="Aller Light" w:hAnsi="Aller Light"/>
      <w:bCs/>
      <w:i/>
      <w:iCs/>
      <w:color w:val="808080"/>
      <w:sz w:val="22"/>
      <w:szCs w:val="26"/>
    </w:rPr>
  </w:style>
  <w:style w:type="paragraph" w:styleId="Ttulo7">
    <w:name w:val="heading 7"/>
    <w:basedOn w:val="Normal"/>
    <w:next w:val="Normal"/>
    <w:qFormat/>
    <w:rsid w:val="00885706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Ttulo8">
    <w:name w:val="heading 8"/>
    <w:basedOn w:val="Normal"/>
    <w:next w:val="Normal"/>
    <w:qFormat/>
    <w:rsid w:val="00885706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Ttulo9">
    <w:name w:val="heading 9"/>
    <w:basedOn w:val="Normal"/>
    <w:next w:val="Normal"/>
    <w:qFormat/>
    <w:rsid w:val="00885706"/>
    <w:pPr>
      <w:spacing w:before="240" w:after="60"/>
      <w:outlineLvl w:val="8"/>
    </w:pPr>
    <w:rPr>
      <w:rFonts w:ascii="Arial" w:hAnsi="Arial" w:cs="Arial"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rsid w:val="00E41A0B"/>
    <w:rPr>
      <w:rFonts w:ascii="Neo Sans Std" w:hAnsi="Neo Sans Std" w:cs="Arial"/>
      <w:color w:val="1A2A44"/>
      <w:sz w:val="44"/>
      <w:szCs w:val="44"/>
      <w:lang w:val="en-US" w:eastAsia="en-US" w:bidi="ar-SA"/>
    </w:rPr>
  </w:style>
  <w:style w:type="paragraph" w:styleId="Sumrio1">
    <w:name w:val="toc 1"/>
    <w:basedOn w:val="ModelerNormal"/>
    <w:next w:val="ModelerNormal"/>
    <w:autoRedefine/>
    <w:rsid w:val="00E41A0B"/>
    <w:pPr>
      <w:spacing w:before="120" w:after="0" w:line="240" w:lineRule="auto"/>
    </w:pPr>
    <w:rPr>
      <w:rFonts w:eastAsia="Times New Roman"/>
      <w:caps/>
      <w:color w:val="auto"/>
      <w:szCs w:val="20"/>
      <w:lang w:val="es-ES_tradnl" w:eastAsia="es-ES"/>
    </w:rPr>
  </w:style>
  <w:style w:type="paragraph" w:styleId="Sumrio2">
    <w:name w:val="toc 2"/>
    <w:basedOn w:val="ModelerNormal"/>
    <w:next w:val="ModelerNormal"/>
    <w:autoRedefine/>
    <w:rsid w:val="00E41A0B"/>
    <w:pPr>
      <w:tabs>
        <w:tab w:val="right" w:leader="dot" w:pos="8828"/>
      </w:tabs>
      <w:spacing w:after="0" w:line="240" w:lineRule="auto"/>
      <w:ind w:left="198"/>
      <w:jc w:val="both"/>
    </w:pPr>
    <w:rPr>
      <w:rFonts w:eastAsia="Times New Roman"/>
      <w:smallCaps/>
      <w:color w:val="auto"/>
      <w:szCs w:val="20"/>
      <w:lang w:eastAsia="es-ES"/>
    </w:rPr>
  </w:style>
  <w:style w:type="paragraph" w:styleId="Sumrio3">
    <w:name w:val="toc 3"/>
    <w:basedOn w:val="ModelerNormal"/>
    <w:next w:val="ModelerNormal"/>
    <w:autoRedefine/>
    <w:rsid w:val="00E41A0B"/>
    <w:pPr>
      <w:tabs>
        <w:tab w:val="left" w:pos="1321"/>
        <w:tab w:val="right" w:leader="dot" w:pos="8828"/>
      </w:tabs>
      <w:spacing w:after="0" w:line="240" w:lineRule="auto"/>
      <w:ind w:left="403"/>
      <w:jc w:val="both"/>
    </w:pPr>
    <w:rPr>
      <w:rFonts w:eastAsia="Times New Roman"/>
      <w:noProof/>
      <w:color w:val="000000"/>
      <w:szCs w:val="20"/>
      <w:lang w:val="es-ES" w:eastAsia="es-ES"/>
    </w:rPr>
  </w:style>
  <w:style w:type="character" w:styleId="Hyperlink">
    <w:name w:val="Hyperlink"/>
    <w:uiPriority w:val="99"/>
    <w:unhideWhenUsed/>
    <w:rsid w:val="00E41A0B"/>
    <w:rPr>
      <w:rFonts w:ascii="Segoe UI" w:hAnsi="Segoe UI"/>
      <w:color w:val="0000FF"/>
      <w:u w:val="single"/>
    </w:rPr>
  </w:style>
  <w:style w:type="paragraph" w:styleId="Cabealho">
    <w:name w:val="header"/>
    <w:basedOn w:val="Normal"/>
    <w:link w:val="CabealhoChar"/>
    <w:unhideWhenUsed/>
    <w:rsid w:val="00E41A0B"/>
    <w:pPr>
      <w:tabs>
        <w:tab w:val="center" w:pos="4419"/>
        <w:tab w:val="right" w:pos="8838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E41A0B"/>
    <w:pPr>
      <w:tabs>
        <w:tab w:val="center" w:pos="4419"/>
        <w:tab w:val="right" w:pos="8838"/>
      </w:tabs>
      <w:spacing w:after="0" w:line="240" w:lineRule="auto"/>
    </w:pPr>
  </w:style>
  <w:style w:type="character" w:styleId="Nmerodepgina">
    <w:name w:val="page number"/>
    <w:basedOn w:val="Fontepargpadro"/>
    <w:rsid w:val="00A55D18"/>
  </w:style>
  <w:style w:type="paragraph" w:customStyle="1" w:styleId="Titular">
    <w:name w:val="Titular"/>
    <w:basedOn w:val="Ttulo1"/>
    <w:link w:val="TitularChar"/>
    <w:semiHidden/>
    <w:rsid w:val="00A55D18"/>
    <w:rPr>
      <w:color w:val="333333"/>
    </w:rPr>
  </w:style>
  <w:style w:type="character" w:customStyle="1" w:styleId="TitularChar">
    <w:name w:val="Titular Char"/>
    <w:link w:val="Titular"/>
    <w:semiHidden/>
    <w:rsid w:val="00A55D18"/>
    <w:rPr>
      <w:rFonts w:ascii="Neo Sans Std" w:hAnsi="Neo Sans Std" w:cs="Arial"/>
      <w:color w:val="333333"/>
      <w:sz w:val="44"/>
      <w:szCs w:val="44"/>
      <w:lang w:val="en-US" w:eastAsia="en-US" w:bidi="ar-SA"/>
    </w:rPr>
  </w:style>
  <w:style w:type="paragraph" w:styleId="Corpodetexto">
    <w:name w:val="Body Text"/>
    <w:basedOn w:val="Normal"/>
    <w:link w:val="CorpodetextoChar"/>
    <w:rsid w:val="00E41A0B"/>
    <w:pPr>
      <w:spacing w:line="240" w:lineRule="auto"/>
      <w:ind w:left="634"/>
    </w:pPr>
    <w:rPr>
      <w:rFonts w:eastAsia="Times New Roman"/>
      <w:szCs w:val="20"/>
    </w:rPr>
  </w:style>
  <w:style w:type="table" w:styleId="Tabelacomgrade">
    <w:name w:val="Table Grid"/>
    <w:basedOn w:val="Tabelanormal"/>
    <w:uiPriority w:val="59"/>
    <w:rsid w:val="00E41A0B"/>
    <w:rPr>
      <w:rFonts w:ascii="Century Gothic" w:hAnsi="Century Gothic"/>
    </w:rPr>
    <w:tblPr>
      <w:tblInd w:w="1008" w:type="dxa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</w:tblPr>
    <w:tcPr>
      <w:shd w:val="clear" w:color="auto" w:fill="auto"/>
    </w:tcPr>
  </w:style>
  <w:style w:type="paragraph" w:styleId="Textodenotaderodap">
    <w:name w:val="footnote text"/>
    <w:basedOn w:val="Normal"/>
    <w:semiHidden/>
    <w:rsid w:val="00AE3ACF"/>
  </w:style>
  <w:style w:type="character" w:styleId="Refdenotaderodap">
    <w:name w:val="footnote reference"/>
    <w:semiHidden/>
    <w:rsid w:val="00AE3ACF"/>
    <w:rPr>
      <w:vertAlign w:val="superscript"/>
    </w:rPr>
  </w:style>
  <w:style w:type="paragraph" w:customStyle="1" w:styleId="StyleTitularBold">
    <w:name w:val="Style Titular + Bold"/>
    <w:basedOn w:val="Titular"/>
    <w:autoRedefine/>
    <w:rsid w:val="008C2CEA"/>
    <w:rPr>
      <w:b/>
      <w:bCs/>
      <w:iCs/>
      <w:szCs w:val="40"/>
    </w:rPr>
  </w:style>
  <w:style w:type="paragraph" w:customStyle="1" w:styleId="Aviso">
    <w:name w:val="Aviso"/>
    <w:basedOn w:val="Normal"/>
    <w:autoRedefine/>
    <w:rsid w:val="0033264A"/>
    <w:rPr>
      <w:b/>
      <w:sz w:val="15"/>
      <w:szCs w:val="15"/>
      <w:lang w:val="es-ES_tradnl"/>
    </w:rPr>
  </w:style>
  <w:style w:type="paragraph" w:customStyle="1" w:styleId="TitularInicio">
    <w:name w:val="TitularInicio"/>
    <w:basedOn w:val="StyleTitularBold"/>
    <w:autoRedefine/>
    <w:rsid w:val="002732D9"/>
  </w:style>
  <w:style w:type="numbering" w:customStyle="1" w:styleId="Lista1">
    <w:name w:val="Lista1"/>
    <w:basedOn w:val="Semlista"/>
    <w:rsid w:val="007741DF"/>
    <w:pPr>
      <w:numPr>
        <w:numId w:val="1"/>
      </w:numPr>
    </w:pPr>
  </w:style>
  <w:style w:type="paragraph" w:customStyle="1" w:styleId="Normal4">
    <w:name w:val="Normal4"/>
    <w:basedOn w:val="Normal"/>
    <w:rsid w:val="00820B48"/>
    <w:pPr>
      <w:ind w:left="504"/>
    </w:pPr>
    <w:rPr>
      <w:lang w:val="es-ES_tradnl"/>
    </w:rPr>
  </w:style>
  <w:style w:type="paragraph" w:styleId="Sumrio5">
    <w:name w:val="toc 5"/>
    <w:basedOn w:val="ModelerNormal"/>
    <w:next w:val="ModelerNormal"/>
    <w:autoRedefine/>
    <w:rsid w:val="00E41A0B"/>
    <w:pPr>
      <w:spacing w:before="120" w:after="0" w:line="240" w:lineRule="auto"/>
      <w:ind w:left="800"/>
      <w:jc w:val="both"/>
    </w:pPr>
    <w:rPr>
      <w:rFonts w:eastAsia="Times New Roman"/>
      <w:color w:val="auto"/>
      <w:szCs w:val="20"/>
      <w:lang w:eastAsia="es-ES"/>
    </w:rPr>
  </w:style>
  <w:style w:type="paragraph" w:customStyle="1" w:styleId="Normal5">
    <w:name w:val="Normal5"/>
    <w:basedOn w:val="Normal"/>
    <w:rsid w:val="000774A1"/>
    <w:pPr>
      <w:ind w:left="1440"/>
    </w:pPr>
  </w:style>
  <w:style w:type="paragraph" w:customStyle="1" w:styleId="bizNormal">
    <w:name w:val="bizNormal"/>
    <w:basedOn w:val="ModelerNormal"/>
    <w:next w:val="ModelerNormal"/>
    <w:qFormat/>
    <w:rsid w:val="00E41A0B"/>
  </w:style>
  <w:style w:type="paragraph" w:customStyle="1" w:styleId="bizHeading1">
    <w:name w:val="bizHeading1"/>
    <w:basedOn w:val="Ttulo1"/>
    <w:next w:val="ModelerNormal"/>
    <w:qFormat/>
    <w:rsid w:val="004C30E2"/>
    <w:pPr>
      <w:keepNext/>
      <w:keepLines/>
      <w:numPr>
        <w:numId w:val="4"/>
      </w:numPr>
      <w:tabs>
        <w:tab w:val="clear" w:pos="936"/>
      </w:tabs>
      <w:autoSpaceDE/>
      <w:autoSpaceDN/>
      <w:adjustRightInd/>
      <w:spacing w:before="400" w:after="0" w:line="269" w:lineRule="auto"/>
      <w:ind w:left="0" w:firstLine="0"/>
    </w:pPr>
    <w:rPr>
      <w:rFonts w:ascii="Segoe UI Semibold" w:hAnsi="Segoe UI Semibold" w:cs="Times New Roman"/>
      <w:color w:val="30646E"/>
      <w:sz w:val="36"/>
      <w:szCs w:val="32"/>
      <w:lang w:val="en-AU"/>
    </w:rPr>
  </w:style>
  <w:style w:type="paragraph" w:customStyle="1" w:styleId="bizHeading2">
    <w:name w:val="bizHeading2"/>
    <w:basedOn w:val="Ttulo2"/>
    <w:next w:val="ModelerNormal"/>
    <w:qFormat/>
    <w:rsid w:val="004C30E2"/>
    <w:pPr>
      <w:keepNext/>
      <w:keepLines/>
      <w:numPr>
        <w:ilvl w:val="1"/>
        <w:numId w:val="4"/>
      </w:numPr>
      <w:tabs>
        <w:tab w:val="clear" w:pos="1080"/>
      </w:tabs>
      <w:autoSpaceDE/>
      <w:autoSpaceDN/>
      <w:adjustRightInd/>
      <w:spacing w:before="40" w:after="0" w:line="269" w:lineRule="auto"/>
      <w:ind w:left="0" w:firstLine="0"/>
    </w:pPr>
    <w:rPr>
      <w:rFonts w:ascii="Segoe UI Semibold" w:hAnsi="Segoe UI Semibold" w:cs="Times New Roman"/>
      <w:color w:val="009485"/>
      <w:sz w:val="32"/>
      <w:szCs w:val="26"/>
      <w:lang w:val="en-AU"/>
    </w:rPr>
  </w:style>
  <w:style w:type="paragraph" w:customStyle="1" w:styleId="bizHeading3">
    <w:name w:val="bizHeading3"/>
    <w:basedOn w:val="Ttulo3"/>
    <w:next w:val="ModelerNormal"/>
    <w:qFormat/>
    <w:rsid w:val="004C30E2"/>
    <w:pPr>
      <w:keepLines/>
      <w:numPr>
        <w:ilvl w:val="2"/>
        <w:numId w:val="4"/>
      </w:numPr>
      <w:tabs>
        <w:tab w:val="clear" w:pos="1224"/>
      </w:tabs>
      <w:spacing w:before="40" w:after="0" w:line="269" w:lineRule="auto"/>
      <w:ind w:left="0" w:firstLine="0"/>
    </w:pPr>
    <w:rPr>
      <w:rFonts w:ascii="Segoe UI Semibold" w:hAnsi="Segoe UI Semibold" w:cs="Times New Roman"/>
      <w:bCs w:val="0"/>
      <w:color w:val="212D34"/>
      <w:sz w:val="28"/>
      <w:szCs w:val="28"/>
      <w:lang w:val="en-AU"/>
    </w:rPr>
  </w:style>
  <w:style w:type="paragraph" w:customStyle="1" w:styleId="bizHeading4">
    <w:name w:val="bizHeading4"/>
    <w:basedOn w:val="Ttulo4"/>
    <w:next w:val="ModelerNormal"/>
    <w:qFormat/>
    <w:rsid w:val="004C30E2"/>
    <w:pPr>
      <w:keepNext/>
      <w:numPr>
        <w:ilvl w:val="3"/>
        <w:numId w:val="4"/>
      </w:numPr>
      <w:tabs>
        <w:tab w:val="clear" w:pos="1368"/>
      </w:tabs>
      <w:spacing w:before="40" w:after="0" w:line="269" w:lineRule="auto"/>
      <w:ind w:left="0" w:firstLine="0"/>
    </w:pPr>
    <w:rPr>
      <w:rFonts w:ascii="Segoe UI Semibold" w:hAnsi="Segoe UI Semibold"/>
      <w:i/>
      <w:color w:val="006E63"/>
      <w:sz w:val="28"/>
      <w:szCs w:val="24"/>
      <w:lang w:val="en-AU"/>
    </w:rPr>
  </w:style>
  <w:style w:type="paragraph" w:customStyle="1" w:styleId="bizHeading5">
    <w:name w:val="bizHeading5"/>
    <w:basedOn w:val="Ttulo5"/>
    <w:next w:val="ModelerNormal"/>
    <w:qFormat/>
    <w:rsid w:val="004C30E2"/>
    <w:pPr>
      <w:keepNext/>
      <w:numPr>
        <w:ilvl w:val="4"/>
        <w:numId w:val="4"/>
      </w:numPr>
      <w:tabs>
        <w:tab w:val="clear" w:pos="1512"/>
      </w:tabs>
      <w:spacing w:before="40" w:after="0" w:line="269" w:lineRule="auto"/>
      <w:ind w:left="0" w:firstLine="0"/>
    </w:pPr>
    <w:rPr>
      <w:rFonts w:ascii="Segoe UI Semibold" w:hAnsi="Segoe UI Semibold"/>
      <w:bCs w:val="0"/>
      <w:color w:val="5F6E7C"/>
      <w:sz w:val="26"/>
      <w:szCs w:val="20"/>
      <w:lang w:val="en-AU"/>
    </w:rPr>
  </w:style>
  <w:style w:type="paragraph" w:styleId="Textodebalo">
    <w:name w:val="Balloon Text"/>
    <w:basedOn w:val="Normal"/>
    <w:link w:val="TextodebaloChar"/>
    <w:uiPriority w:val="99"/>
    <w:unhideWhenUsed/>
    <w:rsid w:val="00E41A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E41A0B"/>
    <w:rPr>
      <w:rFonts w:ascii="Tahoma" w:eastAsia="Calibri" w:hAnsi="Tahoma" w:cs="Tahoma"/>
      <w:color w:val="595959"/>
      <w:sz w:val="16"/>
      <w:szCs w:val="16"/>
      <w:lang w:val="en-US" w:eastAsia="en-US" w:bidi="ar-SA"/>
    </w:rPr>
  </w:style>
  <w:style w:type="paragraph" w:customStyle="1" w:styleId="ModelerNormal">
    <w:name w:val="ModelerNormal"/>
    <w:basedOn w:val="Normal"/>
    <w:link w:val="ModelerNormalChar"/>
    <w:qFormat/>
    <w:rsid w:val="00E41A0B"/>
  </w:style>
  <w:style w:type="paragraph" w:customStyle="1" w:styleId="bizHeadingBAS3">
    <w:name w:val="bizHeadingBAS3"/>
    <w:basedOn w:val="bizHeading3"/>
    <w:next w:val="Normal"/>
    <w:rsid w:val="00F11476"/>
    <w:rPr>
      <w:caps/>
      <w:sz w:val="20"/>
    </w:rPr>
  </w:style>
  <w:style w:type="paragraph" w:customStyle="1" w:styleId="bizHeadingBAS2">
    <w:name w:val="bizHeadingBAS2"/>
    <w:basedOn w:val="bizHeading2"/>
    <w:next w:val="Normal"/>
    <w:rsid w:val="00BF1BBD"/>
    <w:rPr>
      <w:sz w:val="24"/>
    </w:rPr>
  </w:style>
  <w:style w:type="paragraph" w:customStyle="1" w:styleId="bizHeadingBAS1">
    <w:name w:val="bizHeadingBAS1"/>
    <w:basedOn w:val="bizHeading1"/>
    <w:next w:val="Normal"/>
    <w:qFormat/>
    <w:rsid w:val="004F1444"/>
    <w:pPr>
      <w:numPr>
        <w:numId w:val="2"/>
      </w:numPr>
    </w:pPr>
  </w:style>
  <w:style w:type="character" w:customStyle="1" w:styleId="CabealhoChar">
    <w:name w:val="Cabeçalho Char"/>
    <w:link w:val="Cabealho"/>
    <w:rsid w:val="00E41A0B"/>
    <w:rPr>
      <w:rFonts w:ascii="Segoe UI" w:eastAsia="Calibri" w:hAnsi="Segoe UI"/>
      <w:color w:val="595959"/>
      <w:szCs w:val="22"/>
      <w:lang w:val="en-US" w:eastAsia="en-US" w:bidi="ar-SA"/>
    </w:rPr>
  </w:style>
  <w:style w:type="character" w:customStyle="1" w:styleId="Ttulo2Char">
    <w:name w:val="Título 2 Char"/>
    <w:link w:val="Ttulo2"/>
    <w:uiPriority w:val="9"/>
    <w:rsid w:val="00E41A0B"/>
    <w:rPr>
      <w:rFonts w:ascii="Neo Sans Std" w:hAnsi="Neo Sans Std" w:cs="Arial"/>
      <w:color w:val="2E5E88"/>
      <w:sz w:val="34"/>
      <w:szCs w:val="32"/>
      <w:lang w:val="en-US" w:eastAsia="en-US" w:bidi="ar-SA"/>
    </w:rPr>
  </w:style>
  <w:style w:type="character" w:customStyle="1" w:styleId="CorpodetextoChar">
    <w:name w:val="Corpo de texto Char"/>
    <w:link w:val="Corpodetexto"/>
    <w:rsid w:val="00E41A0B"/>
    <w:rPr>
      <w:rFonts w:ascii="Segoe UI" w:hAnsi="Segoe UI"/>
      <w:color w:val="595959"/>
      <w:lang w:val="en-US" w:eastAsia="en-US" w:bidi="ar-SA"/>
    </w:rPr>
  </w:style>
  <w:style w:type="paragraph" w:customStyle="1" w:styleId="bizHeadingBAS11">
    <w:name w:val="bizHeadingBAS1_1"/>
    <w:basedOn w:val="bizHeadingBAS1"/>
    <w:next w:val="Normal"/>
    <w:qFormat/>
    <w:rsid w:val="004F1444"/>
    <w:pPr>
      <w:numPr>
        <w:numId w:val="0"/>
      </w:numPr>
    </w:pPr>
  </w:style>
  <w:style w:type="character" w:customStyle="1" w:styleId="Ttulo3Char">
    <w:name w:val="Título 3 Char"/>
    <w:link w:val="Ttulo3"/>
    <w:uiPriority w:val="9"/>
    <w:rsid w:val="00E41A0B"/>
    <w:rPr>
      <w:rFonts w:ascii="Neo Sans Std" w:hAnsi="Neo Sans Std" w:cs="Arial"/>
      <w:bCs/>
      <w:color w:val="548DD4"/>
      <w:sz w:val="26"/>
      <w:szCs w:val="26"/>
      <w:lang w:val="en-US" w:eastAsia="en-US" w:bidi="ar-SA"/>
    </w:rPr>
  </w:style>
  <w:style w:type="character" w:customStyle="1" w:styleId="Ttulo4Char">
    <w:name w:val="Título 4 Char"/>
    <w:link w:val="Ttulo4"/>
    <w:uiPriority w:val="9"/>
    <w:rsid w:val="00E41A0B"/>
    <w:rPr>
      <w:rFonts w:ascii="Aller" w:hAnsi="Aller"/>
      <w:iCs/>
      <w:color w:val="7F7F7F"/>
      <w:sz w:val="24"/>
      <w:szCs w:val="26"/>
      <w:lang w:val="en-US" w:eastAsia="en-US" w:bidi="ar-SA"/>
    </w:rPr>
  </w:style>
  <w:style w:type="character" w:customStyle="1" w:styleId="Ttulo5Char">
    <w:name w:val="Título 5 Char"/>
    <w:link w:val="Ttulo5"/>
    <w:uiPriority w:val="9"/>
    <w:rsid w:val="00E41A0B"/>
    <w:rPr>
      <w:rFonts w:ascii="Aller Light" w:hAnsi="Aller Light"/>
      <w:bCs/>
      <w:color w:val="808080"/>
      <w:sz w:val="24"/>
      <w:szCs w:val="26"/>
      <w:lang w:val="en-US" w:eastAsia="en-US" w:bidi="ar-SA"/>
    </w:rPr>
  </w:style>
  <w:style w:type="paragraph" w:customStyle="1" w:styleId="Confidential">
    <w:name w:val="Confidential"/>
    <w:basedOn w:val="Normal"/>
    <w:qFormat/>
    <w:rsid w:val="00E41A0B"/>
    <w:pPr>
      <w:spacing w:after="0" w:line="240" w:lineRule="auto"/>
    </w:pPr>
    <w:rPr>
      <w:rFonts w:eastAsia="Times New Roman"/>
      <w:i/>
      <w:color w:val="808080"/>
      <w:szCs w:val="20"/>
    </w:rPr>
  </w:style>
  <w:style w:type="character" w:styleId="nfase">
    <w:name w:val="Emphasis"/>
    <w:qFormat/>
    <w:rsid w:val="00E41A0B"/>
    <w:rPr>
      <w:rFonts w:ascii="Segoe UI" w:hAnsi="Segoe UI"/>
      <w:b/>
      <w:i/>
      <w:iCs/>
      <w:color w:val="404040"/>
    </w:rPr>
  </w:style>
  <w:style w:type="character" w:customStyle="1" w:styleId="RodapChar">
    <w:name w:val="Rodapé Char"/>
    <w:link w:val="Rodap"/>
    <w:uiPriority w:val="99"/>
    <w:rsid w:val="00E41A0B"/>
    <w:rPr>
      <w:rFonts w:ascii="Segoe UI" w:eastAsia="Calibri" w:hAnsi="Segoe UI"/>
      <w:color w:val="595959"/>
      <w:szCs w:val="22"/>
      <w:lang w:val="en-US" w:eastAsia="en-US" w:bidi="ar-SA"/>
    </w:rPr>
  </w:style>
  <w:style w:type="paragraph" w:customStyle="1" w:styleId="frontpage">
    <w:name w:val="front page"/>
    <w:basedOn w:val="Normal"/>
    <w:qFormat/>
    <w:rsid w:val="00E41A0B"/>
    <w:pPr>
      <w:spacing w:after="0" w:line="240" w:lineRule="auto"/>
      <w:ind w:left="634"/>
    </w:pPr>
    <w:rPr>
      <w:rFonts w:eastAsia="Times New Roman"/>
      <w:noProof/>
      <w:szCs w:val="20"/>
    </w:rPr>
  </w:style>
  <w:style w:type="character" w:customStyle="1" w:styleId="Ttulo6Char">
    <w:name w:val="Título 6 Char"/>
    <w:link w:val="Ttulo6"/>
    <w:uiPriority w:val="9"/>
    <w:rsid w:val="00E41A0B"/>
    <w:rPr>
      <w:rFonts w:ascii="Aller Light" w:hAnsi="Aller Light"/>
      <w:bCs/>
      <w:i/>
      <w:iCs/>
      <w:color w:val="808080"/>
      <w:sz w:val="22"/>
      <w:szCs w:val="26"/>
      <w:lang w:val="en-US" w:eastAsia="en-US" w:bidi="ar-SA"/>
    </w:rPr>
  </w:style>
  <w:style w:type="paragraph" w:customStyle="1" w:styleId="heading4">
    <w:name w:val="heading4"/>
    <w:basedOn w:val="Ttulo3"/>
    <w:rsid w:val="00E41A0B"/>
    <w:pPr>
      <w:spacing w:after="0" w:line="240" w:lineRule="auto"/>
    </w:pPr>
    <w:rPr>
      <w:color w:val="404040"/>
      <w:szCs w:val="34"/>
    </w:rPr>
  </w:style>
  <w:style w:type="paragraph" w:customStyle="1" w:styleId="images">
    <w:name w:val="images"/>
    <w:basedOn w:val="Normal"/>
    <w:qFormat/>
    <w:rsid w:val="00E41A0B"/>
    <w:pPr>
      <w:spacing w:after="0"/>
    </w:pPr>
    <w:rPr>
      <w:noProof/>
    </w:rPr>
  </w:style>
  <w:style w:type="paragraph" w:styleId="Commarcadores">
    <w:name w:val="List Bullet"/>
    <w:basedOn w:val="Normal"/>
    <w:rsid w:val="00E41A0B"/>
    <w:pPr>
      <w:numPr>
        <w:numId w:val="3"/>
      </w:numPr>
      <w:spacing w:after="240" w:line="260" w:lineRule="exact"/>
    </w:pPr>
    <w:rPr>
      <w:rFonts w:eastAsia="Times New Roman"/>
      <w:szCs w:val="20"/>
    </w:rPr>
  </w:style>
  <w:style w:type="paragraph" w:styleId="SemEspaamento">
    <w:name w:val="No Spacing"/>
    <w:link w:val="SemEspaamentoChar"/>
    <w:uiPriority w:val="1"/>
    <w:qFormat/>
    <w:rsid w:val="00E41A0B"/>
    <w:rPr>
      <w:rFonts w:ascii="Calibri" w:hAnsi="Calibri"/>
      <w:sz w:val="22"/>
      <w:szCs w:val="22"/>
    </w:rPr>
  </w:style>
  <w:style w:type="character" w:customStyle="1" w:styleId="SemEspaamentoChar">
    <w:name w:val="Sem Espaçamento Char"/>
    <w:link w:val="SemEspaamento"/>
    <w:uiPriority w:val="1"/>
    <w:rsid w:val="00E41A0B"/>
    <w:rPr>
      <w:rFonts w:ascii="Calibri" w:hAnsi="Calibri"/>
      <w:sz w:val="22"/>
      <w:szCs w:val="22"/>
      <w:lang w:val="en-US" w:eastAsia="en-US" w:bidi="ar-SA"/>
    </w:rPr>
  </w:style>
  <w:style w:type="paragraph" w:customStyle="1" w:styleId="notes">
    <w:name w:val="notes"/>
    <w:basedOn w:val="heading4"/>
    <w:qFormat/>
    <w:rsid w:val="00E41A0B"/>
    <w:pPr>
      <w:outlineLvl w:val="9"/>
    </w:pPr>
    <w:rPr>
      <w:rFonts w:ascii="Segoe UI" w:hAnsi="Segoe UI"/>
      <w:sz w:val="20"/>
      <w:lang w:eastAsia="es-CO"/>
    </w:rPr>
  </w:style>
  <w:style w:type="paragraph" w:customStyle="1" w:styleId="Notestitle">
    <w:name w:val="Notes title"/>
    <w:basedOn w:val="notes"/>
    <w:qFormat/>
    <w:rsid w:val="00E41A0B"/>
  </w:style>
  <w:style w:type="paragraph" w:customStyle="1" w:styleId="TableText">
    <w:name w:val="Table Text"/>
    <w:rsid w:val="00E41A0B"/>
    <w:pPr>
      <w:spacing w:before="100"/>
    </w:pPr>
    <w:rPr>
      <w:rFonts w:ascii="Segoe UI" w:hAnsi="Segoe UI"/>
      <w:color w:val="595959"/>
      <w:sz w:val="16"/>
    </w:rPr>
  </w:style>
  <w:style w:type="paragraph" w:customStyle="1" w:styleId="Total">
    <w:name w:val="Total"/>
    <w:basedOn w:val="TableText"/>
    <w:rsid w:val="00E41A0B"/>
    <w:pPr>
      <w:jc w:val="right"/>
    </w:pPr>
    <w:rPr>
      <w:b/>
      <w:bCs/>
    </w:rPr>
  </w:style>
  <w:style w:type="paragraph" w:customStyle="1" w:styleId="PageNumber1">
    <w:name w:val="Page Number1"/>
    <w:basedOn w:val="Total"/>
    <w:qFormat/>
    <w:rsid w:val="00E41A0B"/>
    <w:pPr>
      <w:spacing w:before="40"/>
      <w:jc w:val="left"/>
    </w:pPr>
  </w:style>
  <w:style w:type="paragraph" w:customStyle="1" w:styleId="StyleHeading1NotBold">
    <w:name w:val="Style Heading 1 + Not Bold"/>
    <w:basedOn w:val="Ttulo1"/>
    <w:rsid w:val="00E41A0B"/>
    <w:rPr>
      <w:b/>
    </w:rPr>
  </w:style>
  <w:style w:type="paragraph" w:customStyle="1" w:styleId="StyleProjectNameAllerLightRight">
    <w:name w:val="Style Project Name + Aller Light Right"/>
    <w:basedOn w:val="Normal"/>
    <w:rsid w:val="00E41A0B"/>
    <w:pPr>
      <w:spacing w:before="100" w:after="0" w:line="240" w:lineRule="auto"/>
      <w:jc w:val="right"/>
    </w:pPr>
    <w:rPr>
      <w:rFonts w:ascii="Aller Light" w:eastAsia="Times New Roman" w:hAnsi="Aller Light"/>
      <w:color w:val="808080"/>
      <w:sz w:val="44"/>
      <w:szCs w:val="20"/>
    </w:rPr>
  </w:style>
  <w:style w:type="paragraph" w:customStyle="1" w:styleId="StyleStyleProjectNameAllerLightRightAller40ptText1">
    <w:name w:val="Style Style Project Name + Aller Light Right + Aller 40 pt Text 1"/>
    <w:basedOn w:val="StyleProjectNameAllerLightRight"/>
    <w:rsid w:val="00E41A0B"/>
    <w:rPr>
      <w:rFonts w:ascii="Neo Sans Std" w:hAnsi="Neo Sans Std"/>
      <w:color w:val="595959"/>
      <w:sz w:val="80"/>
    </w:rPr>
  </w:style>
  <w:style w:type="paragraph" w:customStyle="1" w:styleId="StyleStyleProjectNameAllerLightRightAller40ptText11">
    <w:name w:val="Style Style Project Name + Aller Light Right + Aller 40 pt Text 11"/>
    <w:basedOn w:val="StyleProjectNameAllerLightRight"/>
    <w:rsid w:val="00E41A0B"/>
    <w:rPr>
      <w:rFonts w:ascii="Neo Sans Std" w:hAnsi="Neo Sans Std"/>
      <w:color w:val="2E5E88"/>
      <w:sz w:val="40"/>
    </w:rPr>
  </w:style>
  <w:style w:type="paragraph" w:customStyle="1" w:styleId="StyleStyleProposalAllerText1TopNoborderRight">
    <w:name w:val="Style Style Proposal + Aller Text 1 Top: (No border) + Right"/>
    <w:basedOn w:val="Normal"/>
    <w:rsid w:val="00E41A0B"/>
    <w:pPr>
      <w:spacing w:after="0" w:line="240" w:lineRule="auto"/>
      <w:jc w:val="right"/>
    </w:pPr>
    <w:rPr>
      <w:rFonts w:eastAsia="Times New Roman"/>
      <w:sz w:val="76"/>
      <w:szCs w:val="20"/>
    </w:rPr>
  </w:style>
  <w:style w:type="paragraph" w:customStyle="1" w:styleId="textoheader">
    <w:name w:val="texto header"/>
    <w:basedOn w:val="Normal"/>
    <w:qFormat/>
    <w:rsid w:val="00E41A0B"/>
    <w:pPr>
      <w:pBdr>
        <w:left w:val="single" w:sz="4" w:space="4" w:color="595959"/>
      </w:pBdr>
      <w:tabs>
        <w:tab w:val="left" w:pos="1620"/>
      </w:tabs>
      <w:spacing w:after="0" w:line="240" w:lineRule="auto"/>
      <w:jc w:val="right"/>
    </w:pPr>
    <w:rPr>
      <w:rFonts w:ascii="Neo Sans Std" w:hAnsi="Neo Sans Std"/>
      <w:color w:val="808080"/>
      <w:sz w:val="26"/>
      <w:szCs w:val="26"/>
    </w:rPr>
  </w:style>
  <w:style w:type="paragraph" w:customStyle="1" w:styleId="Titulotabla">
    <w:name w:val="Titulo tabla"/>
    <w:qFormat/>
    <w:rsid w:val="00E41A0B"/>
    <w:pPr>
      <w:tabs>
        <w:tab w:val="left" w:pos="1620"/>
      </w:tabs>
      <w:spacing w:before="40"/>
    </w:pPr>
    <w:rPr>
      <w:rFonts w:ascii="Segoe UI" w:eastAsia="Calibri" w:hAnsi="Segoe UI"/>
      <w:color w:val="595959"/>
      <w:sz w:val="22"/>
      <w:szCs w:val="28"/>
      <w:lang w:val="es-CO"/>
    </w:rPr>
  </w:style>
  <w:style w:type="paragraph" w:styleId="Ttulodendicedeautoridades">
    <w:name w:val="toa heading"/>
    <w:basedOn w:val="Normal"/>
    <w:next w:val="Normal"/>
    <w:uiPriority w:val="99"/>
    <w:unhideWhenUsed/>
    <w:rsid w:val="00E41A0B"/>
    <w:pPr>
      <w:spacing w:before="120"/>
    </w:pPr>
    <w:rPr>
      <w:rFonts w:ascii="Neo Sans Std" w:eastAsia="Times New Roman" w:hAnsi="Neo Sans Std"/>
      <w:bCs/>
      <w:color w:val="1A2A44"/>
      <w:sz w:val="30"/>
      <w:szCs w:val="24"/>
    </w:rPr>
  </w:style>
  <w:style w:type="paragraph" w:styleId="Sumrio4">
    <w:name w:val="toc 4"/>
    <w:basedOn w:val="ModelerNormal"/>
    <w:next w:val="ModelerNormal"/>
    <w:autoRedefine/>
    <w:uiPriority w:val="39"/>
    <w:unhideWhenUsed/>
    <w:rsid w:val="00E41A0B"/>
    <w:pPr>
      <w:tabs>
        <w:tab w:val="left" w:pos="1542"/>
        <w:tab w:val="right" w:leader="dot" w:pos="8828"/>
      </w:tabs>
      <w:spacing w:before="120" w:after="0"/>
      <w:ind w:left="601"/>
      <w:jc w:val="both"/>
    </w:pPr>
  </w:style>
  <w:style w:type="paragraph" w:styleId="Sumrio6">
    <w:name w:val="toc 6"/>
    <w:basedOn w:val="Sumrio3"/>
    <w:next w:val="Normal"/>
    <w:autoRedefine/>
    <w:uiPriority w:val="39"/>
    <w:unhideWhenUsed/>
    <w:rsid w:val="00E41A0B"/>
    <w:pPr>
      <w:spacing w:after="100"/>
      <w:ind w:left="2268"/>
    </w:pPr>
  </w:style>
  <w:style w:type="paragraph" w:customStyle="1" w:styleId="website">
    <w:name w:val="website"/>
    <w:basedOn w:val="Rodap"/>
    <w:qFormat/>
    <w:rsid w:val="00E41A0B"/>
    <w:pPr>
      <w:tabs>
        <w:tab w:val="clear" w:pos="4419"/>
        <w:tab w:val="clear" w:pos="8838"/>
        <w:tab w:val="center" w:pos="4680"/>
        <w:tab w:val="right" w:pos="9360"/>
      </w:tabs>
      <w:spacing w:after="200" w:line="260" w:lineRule="exact"/>
      <w:ind w:left="630"/>
      <w:jc w:val="right"/>
    </w:pPr>
    <w:rPr>
      <w:rFonts w:eastAsia="Times New Roman"/>
      <w:noProof/>
      <w:szCs w:val="20"/>
    </w:rPr>
  </w:style>
  <w:style w:type="numbering" w:customStyle="1" w:styleId="Headings">
    <w:name w:val="Headings"/>
    <w:uiPriority w:val="99"/>
    <w:rsid w:val="007E50A6"/>
    <w:pPr>
      <w:numPr>
        <w:numId w:val="5"/>
      </w:numPr>
    </w:pPr>
  </w:style>
  <w:style w:type="paragraph" w:customStyle="1" w:styleId="bizTitle">
    <w:name w:val="bizTitle"/>
    <w:basedOn w:val="Normal"/>
    <w:next w:val="Ttulo"/>
    <w:link w:val="bizTitleChar"/>
    <w:qFormat/>
    <w:rsid w:val="00C55278"/>
    <w:pPr>
      <w:spacing w:before="240" w:after="60" w:line="240" w:lineRule="auto"/>
      <w:jc w:val="right"/>
      <w:outlineLvl w:val="0"/>
    </w:pPr>
    <w:rPr>
      <w:rFonts w:ascii="Segoe UI Semilight" w:eastAsia="Times New Roman" w:hAnsi="Segoe UI Semilight" w:cs="Vrinda"/>
      <w:bCs/>
      <w:color w:val="212D34"/>
      <w:kern w:val="28"/>
      <w:sz w:val="96"/>
      <w:szCs w:val="32"/>
    </w:rPr>
  </w:style>
  <w:style w:type="paragraph" w:customStyle="1" w:styleId="bizSubtitle">
    <w:name w:val="bizSubtitle"/>
    <w:basedOn w:val="Subttulo"/>
    <w:next w:val="Subttulo"/>
    <w:link w:val="bizSubtitleChar"/>
    <w:qFormat/>
    <w:rsid w:val="00C55278"/>
    <w:pPr>
      <w:jc w:val="right"/>
    </w:pPr>
    <w:rPr>
      <w:rFonts w:ascii="Segoe UI Semilight" w:hAnsi="Segoe UI Semilight"/>
      <w:color w:val="30646E"/>
      <w:sz w:val="64"/>
    </w:rPr>
  </w:style>
  <w:style w:type="character" w:customStyle="1" w:styleId="ModelerNormalChar">
    <w:name w:val="ModelerNormal Char"/>
    <w:link w:val="ModelerNormal"/>
    <w:rsid w:val="00DA5550"/>
    <w:rPr>
      <w:rFonts w:ascii="Segoe UI" w:eastAsia="Calibri" w:hAnsi="Segoe UI"/>
      <w:color w:val="595959"/>
      <w:szCs w:val="22"/>
      <w:lang w:val="en-US" w:eastAsia="en-US" w:bidi="ar-SA"/>
    </w:rPr>
  </w:style>
  <w:style w:type="character" w:customStyle="1" w:styleId="bizTitleChar">
    <w:name w:val="bizTitle Char"/>
    <w:link w:val="bizTitle"/>
    <w:rsid w:val="00C55278"/>
    <w:rPr>
      <w:rFonts w:ascii="Segoe UI Semilight" w:hAnsi="Segoe UI Semilight" w:cs="Vrinda"/>
      <w:bCs/>
      <w:color w:val="212D34"/>
      <w:kern w:val="28"/>
      <w:sz w:val="96"/>
      <w:szCs w:val="32"/>
      <w:lang w:val="en-US" w:eastAsia="en-US"/>
    </w:rPr>
  </w:style>
  <w:style w:type="paragraph" w:styleId="Ttulo">
    <w:name w:val="Title"/>
    <w:basedOn w:val="Normal"/>
    <w:next w:val="Normal"/>
    <w:link w:val="TtuloChar"/>
    <w:uiPriority w:val="10"/>
    <w:qFormat/>
    <w:rsid w:val="00DA5550"/>
    <w:pPr>
      <w:spacing w:before="240" w:after="60"/>
      <w:jc w:val="center"/>
      <w:outlineLvl w:val="0"/>
    </w:pPr>
    <w:rPr>
      <w:rFonts w:ascii="Cambria" w:eastAsia="Times New Roman" w:hAnsi="Cambria" w:cs="Vrinda"/>
      <w:b/>
      <w:bCs/>
      <w:kern w:val="28"/>
      <w:sz w:val="32"/>
      <w:szCs w:val="32"/>
    </w:rPr>
  </w:style>
  <w:style w:type="character" w:customStyle="1" w:styleId="TtuloChar">
    <w:name w:val="Título Char"/>
    <w:link w:val="Ttulo"/>
    <w:uiPriority w:val="10"/>
    <w:rsid w:val="00DA5550"/>
    <w:rPr>
      <w:rFonts w:ascii="Cambria" w:eastAsia="Times New Roman" w:hAnsi="Cambria" w:cs="Vrinda"/>
      <w:b/>
      <w:bCs/>
      <w:color w:val="595959"/>
      <w:kern w:val="28"/>
      <w:sz w:val="32"/>
      <w:szCs w:val="32"/>
      <w:lang w:val="en-US" w:eastAsia="en-US" w:bidi="ar-SA"/>
    </w:rPr>
  </w:style>
  <w:style w:type="paragraph" w:customStyle="1" w:styleId="BoldModelerNormal">
    <w:name w:val="BoldModelerNormal"/>
    <w:basedOn w:val="ModelerNormal"/>
    <w:next w:val="ModelerNormal"/>
    <w:qFormat/>
    <w:rsid w:val="00032CAE"/>
    <w:rPr>
      <w:b/>
    </w:rPr>
  </w:style>
  <w:style w:type="paragraph" w:styleId="Subttulo">
    <w:name w:val="Subtitle"/>
    <w:basedOn w:val="Normal"/>
    <w:next w:val="Normal"/>
    <w:link w:val="SubttuloChar"/>
    <w:uiPriority w:val="11"/>
    <w:qFormat/>
    <w:rsid w:val="001E5639"/>
    <w:pPr>
      <w:spacing w:after="60"/>
      <w:jc w:val="center"/>
      <w:outlineLvl w:val="1"/>
    </w:pPr>
    <w:rPr>
      <w:rFonts w:ascii="Cambria" w:eastAsia="Times New Roman" w:hAnsi="Cambria" w:cs="Vrinda"/>
      <w:sz w:val="24"/>
      <w:szCs w:val="24"/>
    </w:rPr>
  </w:style>
  <w:style w:type="character" w:customStyle="1" w:styleId="SubttuloChar">
    <w:name w:val="Subtítulo Char"/>
    <w:link w:val="Subttulo"/>
    <w:uiPriority w:val="11"/>
    <w:rsid w:val="001E5639"/>
    <w:rPr>
      <w:rFonts w:ascii="Cambria" w:eastAsia="Times New Roman" w:hAnsi="Cambria" w:cs="Vrinda"/>
      <w:color w:val="595959"/>
      <w:sz w:val="24"/>
      <w:szCs w:val="24"/>
      <w:lang w:val="en-US" w:eastAsia="en-US" w:bidi="ar-SA"/>
    </w:rPr>
  </w:style>
  <w:style w:type="character" w:customStyle="1" w:styleId="bizSubtitleChar">
    <w:name w:val="bizSubtitle Char"/>
    <w:link w:val="bizSubtitle"/>
    <w:rsid w:val="00C55278"/>
    <w:rPr>
      <w:rFonts w:ascii="Segoe UI Semilight" w:hAnsi="Segoe UI Semilight" w:cs="Vrinda"/>
      <w:color w:val="30646E"/>
      <w:sz w:val="6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image" Target="media/image5.png"/><Relationship Id="rId26" Type="http://schemas.openxmlformats.org/officeDocument/2006/relationships/hyperlink" Target="https://mtegovbr.sharepoint.com/:w:/s/GestodeContratos/EdT7mxEhQh1NkX8K1AL-BtoBNAw75ZGPSe6s7uYsvMwIVg?e=JQTGNv" TargetMode="External"/><Relationship Id="rId39" Type="http://schemas.openxmlformats.org/officeDocument/2006/relationships/hyperlink" Target="https://colaborativo-spu.gestao.gov.br/sites/default/files/public/2024-01/ON%20n&#186;%204,%20de%2029%20de%20novembro%20de%202001_2.pdf" TargetMode="External"/><Relationship Id="rId21" Type="http://schemas.openxmlformats.org/officeDocument/2006/relationships/footer" Target="footer4.xml"/><Relationship Id="rId34" Type="http://schemas.openxmlformats.org/officeDocument/2006/relationships/hyperlink" Target="https://colaborativo-spu.gestao.gov.br/sites/default/files/public/2024-01/ON%20n%C2%BA%204%2C%20de%2029%20de%20novembro%20de%202001_2.pdf" TargetMode="External"/><Relationship Id="rId42" Type="http://schemas.openxmlformats.org/officeDocument/2006/relationships/hyperlink" Target="https://colaborativo-spu.gestao.gov.br/sites/default/files/public/2024-01/ON%20n%C2%BA%204%2C%20de%2029%20de%20novembro%20de%202001_2.pdf" TargetMode="External"/><Relationship Id="rId47" Type="http://schemas.openxmlformats.org/officeDocument/2006/relationships/hyperlink" Target="https://colaborativo-spu.gestao.gov.br/sites/default/files/public/2024-01/ON%20n%C2%BA%204%2C%20de%2029%20de%20novembro%20de%202001_2.pdf" TargetMode="External"/><Relationship Id="rId50" Type="http://schemas.openxmlformats.org/officeDocument/2006/relationships/hyperlink" Target="https://colaborativo-spu.gestao.gov.br/sites/default/files/public/2024-01/ON%20n%C2%BA%204%2C%20de%2029%20de%20novembro%20de%202001_2.pdf" TargetMode="Externa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image" Target="media/image3.png"/><Relationship Id="rId29" Type="http://schemas.openxmlformats.org/officeDocument/2006/relationships/hyperlink" Target="https://mtegovbr.sharepoint.com/:w:/s/GestodeContratos/EdT7mxEhQh1NkX8K1AL-BtoBNAw75ZGPSe6s7uYsvMwIVg?e=JQTGNv" TargetMode="External"/><Relationship Id="rId11" Type="http://schemas.openxmlformats.org/officeDocument/2006/relationships/endnotes" Target="endnotes.xml"/><Relationship Id="rId24" Type="http://schemas.openxmlformats.org/officeDocument/2006/relationships/hyperlink" Target="https://colaborativo-spu.gestao.gov.br/sites/default/files/public/2024-01/ON%20n%C2%BA%204%2C%20de%2029%20de%20novembro%20de%202001_2.pdf" TargetMode="External"/><Relationship Id="rId32" Type="http://schemas.openxmlformats.org/officeDocument/2006/relationships/hyperlink" Target="https://mtegovbr.sharepoint.com/:w:/r/sites/GestodeContratos/_layouts/15/Doc.aspx?sourcedoc=%7BC01787C1-A0BD-4053-A7D3-42BC65BE8ECF%7D&amp;file=MODELO%203%20PLANO%20DE%20DEVOLU%25u00c7%25u00c3O%20DO%20IM%25u00d3VEL.docx&amp;action=default&amp;mobileredirect=true" TargetMode="External"/><Relationship Id="rId37" Type="http://schemas.openxmlformats.org/officeDocument/2006/relationships/hyperlink" Target="https://mtegovbr.sharepoint.com/:w:/s/GestodeContratos-Equipeinterna/EVBqH-icGZJNlq3L_GhbHQ4BZPP70pu6AHmnmNCTcL50vg?e=MfVd2o" TargetMode="External"/><Relationship Id="rId40" Type="http://schemas.openxmlformats.org/officeDocument/2006/relationships/hyperlink" Target="https://paineis.gestao.gov.br/extensions/SPU-Destinacoes/SPU-Destinacoes.html" TargetMode="External"/><Relationship Id="rId45" Type="http://schemas.openxmlformats.org/officeDocument/2006/relationships/hyperlink" Target="https://colaborativo-spu.gestao.gov.br/sites/default/files/public/2024-01/ON%20n&#186;%204,%20de%2029%20de%20novembro%20de%202001_2.pdf" TargetMode="External"/><Relationship Id="rId53" Type="http://schemas.openxmlformats.org/officeDocument/2006/relationships/theme" Target="theme/theme1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19" Type="http://schemas.openxmlformats.org/officeDocument/2006/relationships/header" Target="header2.xml"/><Relationship Id="rId31" Type="http://schemas.openxmlformats.org/officeDocument/2006/relationships/hyperlink" Target="https://colaborativo-spu.gestao.gov.br/sites/default/files/public/2024-01/ON%20n&#186;%204,%20de%2029%20de%20novembro%20de%202001_2.pdf" TargetMode="External"/><Relationship Id="rId44" Type="http://schemas.openxmlformats.org/officeDocument/2006/relationships/hyperlink" Target="https://colaborativo-spu.gestao.gov.br/sites/default/files/public/2024-01/ON%20n%C2%BA%204%2C%20de%2029%20de%20novembro%20de%202001_2.pdf" TargetMode="External"/><Relationship Id="rId52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Relationship Id="rId22" Type="http://schemas.openxmlformats.org/officeDocument/2006/relationships/header" Target="header4.xml"/><Relationship Id="rId27" Type="http://schemas.openxmlformats.org/officeDocument/2006/relationships/hyperlink" Target="https://colaborativo-spu.gestao.gov.br/sites/default/files/public/2024-01/ON%20n%C2%BA%204%2C%20de%2029%20de%20novembro%20de%202001_2.pdf" TargetMode="External"/><Relationship Id="rId30" Type="http://schemas.openxmlformats.org/officeDocument/2006/relationships/hyperlink" Target="https://colaborativo-spu.gestao.gov.br/sites/default/files/public/2024-01/ON%20n%C2%BA%204%2C%20de%2029%20de%20novembro%20de%202001_2.pdf" TargetMode="External"/><Relationship Id="rId35" Type="http://schemas.openxmlformats.org/officeDocument/2006/relationships/hyperlink" Target="https://colaborativo-spu.gestao.gov.br/sites/default/files/public/2024-01/ON%20n&#186;%204,%20de%2029%20de%20novembro%20de%202001_2.pdf" TargetMode="External"/><Relationship Id="rId43" Type="http://schemas.openxmlformats.org/officeDocument/2006/relationships/hyperlink" Target="https://colaborativo-spu.gestao.gov.br/sites/default/files/public/2024-01/IN%20n&#186;%2023,%20de%2018%20MAR&#199;O%20DE%202020.pdf" TargetMode="External"/><Relationship Id="rId48" Type="http://schemas.openxmlformats.org/officeDocument/2006/relationships/hyperlink" Target="https://colaborativo-spu.gestao.gov.br/sites/default/files/public/2024-01/ON%20n%C2%BA%204%2C%20de%2029%20de%20novembro%20de%202001_2.pdf" TargetMode="External"/><Relationship Id="rId8" Type="http://schemas.openxmlformats.org/officeDocument/2006/relationships/settings" Target="settings.xml"/><Relationship Id="rId51" Type="http://schemas.openxmlformats.org/officeDocument/2006/relationships/hyperlink" Target="https://colaborativo-spu.gestao.gov.br/sites/default/files/public/2024-01/ON%20n%C2%BA%204%2C%20de%2029%20de%20novembro%20de%202001_2.pdf" TargetMode="External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image" Target="media/image4.png"/><Relationship Id="rId25" Type="http://schemas.openxmlformats.org/officeDocument/2006/relationships/hyperlink" Target="https://colaborativo-spu.gestao.gov.br/sites/default/files/public/2024-01/ON%20n&#186;%204,%20de%2029%20de%20novembro%20de%202001_2.pdf" TargetMode="External"/><Relationship Id="rId33" Type="http://schemas.openxmlformats.org/officeDocument/2006/relationships/hyperlink" Target="https://mtegovbr.sharepoint.com/:w:/s/GestodeContratos-Equipeinterna/Ed3ax4Cu0eVBpElLqmYOXtsB4s8-KwOivhyDqjLuDmk0LA?e=ts714z" TargetMode="External"/><Relationship Id="rId38" Type="http://schemas.openxmlformats.org/officeDocument/2006/relationships/hyperlink" Target="https://www.in.gov.br/en/web/dou/-/portaria-spu/mgi-n-2.948-de-2-de-maio-de-2024-557709415" TargetMode="External"/><Relationship Id="rId46" Type="http://schemas.openxmlformats.org/officeDocument/2006/relationships/hyperlink" Target="https://colaborativo-spu.gestao.gov.br/sites/default/files/public/2024-01/ON%20n%C2%BA%204%2C%20de%2029%20de%20novembro%20de%202001_2.pdf" TargetMode="External"/><Relationship Id="rId20" Type="http://schemas.openxmlformats.org/officeDocument/2006/relationships/header" Target="header3.xml"/><Relationship Id="rId41" Type="http://schemas.openxmlformats.org/officeDocument/2006/relationships/hyperlink" Target="https://colaborativo-spu.gestao.gov.br/sites/default/files/public/2024-01/ON%20n%C2%BA%204%2C%20de%2029%20de%20novembro%20de%202001_2.pdf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5" Type="http://schemas.openxmlformats.org/officeDocument/2006/relationships/footer" Target="footer3.xml"/><Relationship Id="rId23" Type="http://schemas.openxmlformats.org/officeDocument/2006/relationships/image" Target="media/image8.emf"/><Relationship Id="rId28" Type="http://schemas.openxmlformats.org/officeDocument/2006/relationships/hyperlink" Target="https://colaborativo-spu.gestao.gov.br/sites/default/files/public/2024-01/ON%20n&#186;%204,%20de%2029%20de%20novembro%20de%202001_2.pdf" TargetMode="External"/><Relationship Id="rId36" Type="http://schemas.openxmlformats.org/officeDocument/2006/relationships/hyperlink" Target="https://mtegovbr.sharepoint.com/:w:/s/GestodeContratos-Equipeinterna/ESS7Hp05GwRAu7gps59D_JUBocwGcFRqU7-Z02PF7cwOCw?e=VCcyxW" TargetMode="External"/><Relationship Id="rId49" Type="http://schemas.openxmlformats.org/officeDocument/2006/relationships/hyperlink" Target="https://colaborativo-spu.gestao.gov.br/sites/default/files/public/2024-01/IN%20n&#186;%2023,%20de%2018%20MAR&#199;O%20DE%202020.pdf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file:///C:\Users\sanch\Downloads\www.bizagi.com" TargetMode="External"/><Relationship Id="rId1" Type="http://schemas.openxmlformats.org/officeDocument/2006/relationships/hyperlink" Target="file:///C:\Users\sanch\Downloads\www.bizagi.com" TargetMode="Externa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file:///C:\Users\sanch\Downloads\www.bizagi.com" TargetMode="External"/><Relationship Id="rId1" Type="http://schemas.openxmlformats.org/officeDocument/2006/relationships/hyperlink" Target="file:///C:\Users\sanch\Downloads\www.bizagi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4d149bc-d637-4f70-a700-a235586a492f">
      <Terms xmlns="http://schemas.microsoft.com/office/infopath/2007/PartnerControls"/>
    </lcf76f155ced4ddcb4097134ff3c332f>
    <TaxCatchAll xmlns="2090d178-ea80-4bee-a933-b7e2023d5f5b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8D3AC69A4CC3544A57F77360CFA2900" ma:contentTypeVersion="14" ma:contentTypeDescription="Crie um novo documento." ma:contentTypeScope="" ma:versionID="7bc731779ca786948fefe1dd99cf235c">
  <xsd:schema xmlns:xsd="http://www.w3.org/2001/XMLSchema" xmlns:xs="http://www.w3.org/2001/XMLSchema" xmlns:p="http://schemas.microsoft.com/office/2006/metadata/properties" xmlns:ns2="64d149bc-d637-4f70-a700-a235586a492f" xmlns:ns3="2090d178-ea80-4bee-a933-b7e2023d5f5b" targetNamespace="http://schemas.microsoft.com/office/2006/metadata/properties" ma:root="true" ma:fieldsID="67d72d3619988ca8a11a85256b67646a" ns2:_="" ns3:_="">
    <xsd:import namespace="64d149bc-d637-4f70-a700-a235586a492f"/>
    <xsd:import namespace="2090d178-ea80-4bee-a933-b7e2023d5f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d149bc-d637-4f70-a700-a235586a49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Marcações de imagem" ma:readOnly="false" ma:fieldId="{5cf76f15-5ced-4ddc-b409-7134ff3c332f}" ma:taxonomyMulti="true" ma:sspId="bf897d17-34fd-4a01-8f80-908009a6c4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90d178-ea80-4bee-a933-b7e2023d5f5b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a89487ec-c64f-43d3-a72c-74f709028f7a}" ma:internalName="TaxCatchAll" ma:showField="CatchAllData" ma:web="2090d178-ea80-4bee-a933-b7e2023d5f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CF2947D-9EAE-4E89-8B90-809CE8A223B1}">
  <ds:schemaRefs>
    <ds:schemaRef ds:uri="http://schemas.microsoft.com/office/2006/metadata/properties"/>
    <ds:schemaRef ds:uri="http://schemas.microsoft.com/office/infopath/2007/PartnerControls"/>
    <ds:schemaRef ds:uri="64d149bc-d637-4f70-a700-a235586a492f"/>
    <ds:schemaRef ds:uri="2090d178-ea80-4bee-a933-b7e2023d5f5b"/>
  </ds:schemaRefs>
</ds:datastoreItem>
</file>

<file path=customXml/itemProps2.xml><?xml version="1.0" encoding="utf-8"?>
<ds:datastoreItem xmlns:ds="http://schemas.openxmlformats.org/officeDocument/2006/customXml" ds:itemID="{678C44E3-98A0-4306-8239-8B36E789DFE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524BE9E-6EAA-4296-B566-7B98AF91B6C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78C44E3-98A0-4306-8239-8B36E789DFEF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1D1801A3-7E74-4902-BC17-4C3DACEB6E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d149bc-d637-4f70-a700-a235586a492f"/>
    <ds:schemaRef ds:uri="2090d178-ea80-4bee-a933-b7e2023d5f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2262</Words>
  <Characters>12218</Characters>
  <Application>Microsoft Office Word</Application>
  <DocSecurity>0</DocSecurity>
  <Lines>101</Lines>
  <Paragraphs>28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Eder Angelo Sanches</cp:lastModifiedBy>
  <cp:revision>2</cp:revision>
  <dcterms:created xsi:type="dcterms:W3CDTF">2025-06-06T03:08:00Z</dcterms:created>
  <dcterms:modified xsi:type="dcterms:W3CDTF">2025-06-06T03:08:00Z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0x01010078D3AC69A4CC3544A57F77360CFA2900</vt:lpwstr>
  </property>
</Properties>
</file>