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1DD8B" w14:textId="77777777" w:rsidR="00B603BE" w:rsidRPr="00275F9A" w:rsidRDefault="00B603BE" w:rsidP="00032CAE">
      <w:pPr>
        <w:pStyle w:val="BoldModelerNormal"/>
      </w:pPr>
    </w:p>
    <w:p w14:paraId="411D0113" w14:textId="77777777" w:rsidR="00B603BE" w:rsidRPr="00275F9A" w:rsidRDefault="00B603BE" w:rsidP="00032CAE">
      <w:pPr>
        <w:pStyle w:val="BoldModelerNormal"/>
      </w:pPr>
    </w:p>
    <w:p w14:paraId="10BF1F2E" w14:textId="77777777" w:rsidR="00B603BE" w:rsidRPr="00275F9A" w:rsidRDefault="00B603BE" w:rsidP="00032CAE">
      <w:pPr>
        <w:pStyle w:val="BoldModelerNormal"/>
      </w:pPr>
    </w:p>
    <w:p w14:paraId="0F1BE30F" w14:textId="77777777" w:rsidR="00B603BE" w:rsidRPr="00275F9A" w:rsidRDefault="00B603BE" w:rsidP="00032CAE">
      <w:pPr>
        <w:pStyle w:val="BoldModelerNormal"/>
      </w:pPr>
    </w:p>
    <w:p w14:paraId="3BE26488" w14:textId="77777777" w:rsidR="00B603BE" w:rsidRPr="00275F9A" w:rsidRDefault="00B603BE" w:rsidP="00032CAE">
      <w:pPr>
        <w:pStyle w:val="BoldModelerNormal"/>
      </w:pPr>
    </w:p>
    <w:p w14:paraId="77378414" w14:textId="77777777" w:rsidR="00B603BE" w:rsidRPr="00275F9A" w:rsidRDefault="00B603BE" w:rsidP="00032CAE">
      <w:pPr>
        <w:pStyle w:val="BoldModelerNormal"/>
      </w:pPr>
    </w:p>
    <w:p w14:paraId="27D2E8D4" w14:textId="77777777" w:rsidR="00B603BE" w:rsidRPr="00275F9A" w:rsidRDefault="00B603BE" w:rsidP="00032CAE">
      <w:pPr>
        <w:pStyle w:val="BoldModelerNormal"/>
      </w:pPr>
    </w:p>
    <w:p w14:paraId="613AE6B4" w14:textId="77777777" w:rsidR="00B603BE" w:rsidRPr="00275F9A" w:rsidRDefault="00B603BE" w:rsidP="00032CAE">
      <w:pPr>
        <w:pStyle w:val="BoldModelerNormal"/>
      </w:pPr>
    </w:p>
    <w:p w14:paraId="2BB1717E" w14:textId="77777777" w:rsidR="00B603BE" w:rsidRPr="00275F9A" w:rsidRDefault="00B603BE" w:rsidP="00032CAE">
      <w:pPr>
        <w:pStyle w:val="BoldModelerNormal"/>
      </w:pPr>
    </w:p>
    <w:p w14:paraId="515BAA0A" w14:textId="77777777" w:rsidR="00B603BE" w:rsidRPr="00275F9A" w:rsidRDefault="00000000" w:rsidP="00032CAE">
      <w:pPr>
        <w:pStyle w:val="bizTitle"/>
      </w:pPr>
      <w:bookmarkStart w:id="0" w:name="_Toc256000000"/>
      <w:r w:rsidRPr="00275F9A">
        <w:t>Ajuste da conta 899912403 V1-0</w:t>
      </w:r>
      <w:bookmarkEnd w:id="0"/>
    </w:p>
    <w:p w14:paraId="44973579" w14:textId="77777777" w:rsidR="00B603BE" w:rsidRPr="00275F9A" w:rsidRDefault="00000000" w:rsidP="00032CAE">
      <w:pPr>
        <w:pStyle w:val="bizSubtitle"/>
      </w:pPr>
      <w:bookmarkStart w:id="1" w:name="_Toc256000001"/>
      <w:r w:rsidRPr="00275F9A">
        <w:t>Bizagi Modeler</w:t>
      </w:r>
      <w:bookmarkEnd w:id="1"/>
    </w:p>
    <w:p w14:paraId="77EB35C0" w14:textId="77777777" w:rsidR="00B603BE" w:rsidRPr="00275F9A" w:rsidRDefault="00B603BE">
      <w:pPr>
        <w:sectPr w:rsidR="00B603BE" w:rsidRPr="00275F9A" w:rsidSect="00503EE8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1579FBF1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03C30354" w14:textId="77777777" w:rsidR="00E76EF8" w:rsidRDefault="00B603BE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yperlink"/>
          </w:rPr>
          <w:t>Ajuste da conta 899912403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6B635886" w14:textId="77777777" w:rsidR="00E76EF8" w:rsidRDefault="00B603BE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5D47F08F" w14:textId="77777777" w:rsidR="00E76EF8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Ajuste da conta 89991.24.03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2BE47CBC" w14:textId="77777777" w:rsidR="00E76EF8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Ajuste da conta 89991.24.03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77920984" w14:textId="77777777" w:rsidR="00E76EF8" w:rsidRDefault="00000000">
      <w:pPr>
        <w:pStyle w:val="Sumrio3"/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38840943" w14:textId="77777777" w:rsidR="00E76EF8" w:rsidRDefault="00000000">
      <w:pPr>
        <w:pStyle w:val="Sumrio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A0D40A1" wp14:editId="59751C21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5031152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Notificar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3C641001" w14:textId="77777777" w:rsidR="00E76EF8" w:rsidRDefault="00000000">
      <w:pPr>
        <w:pStyle w:val="Sumrio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CC50E4D" wp14:editId="2EC2AAE4">
              <wp:extent cx="152421" cy="152421"/>
              <wp:effectExtent l="0" t="0" r="0" b="0"/>
              <wp:docPr id="100011" name="Imagem 1000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058583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SIAFI operacional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65C6C6D6" w14:textId="77777777" w:rsidR="00E76EF8" w:rsidRDefault="00000000">
      <w:pPr>
        <w:pStyle w:val="Sumrio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D22BDAC" wp14:editId="38D36F50">
              <wp:extent cx="152421" cy="152421"/>
              <wp:effectExtent l="0" t="0" r="0" b="0"/>
              <wp:docPr id="100013" name="Imagem 1000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289048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Acessar conrazão da conta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15C6DCBB" w14:textId="77777777" w:rsidR="00E76EF8" w:rsidRDefault="00000000">
      <w:pPr>
        <w:pStyle w:val="Sumrio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2622568" wp14:editId="2A41DC5A">
              <wp:extent cx="152421" cy="152421"/>
              <wp:effectExtent l="0" t="0" r="0" b="0"/>
              <wp:docPr id="100016" name="Imagem 1000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45616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Iniciar ajuste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090EB55F" w14:textId="77777777" w:rsidR="00E76EF8" w:rsidRDefault="00000000">
      <w:pPr>
        <w:pStyle w:val="Sumrio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BAF2CCE" wp14:editId="4A56B8F2">
              <wp:extent cx="152421" cy="152421"/>
              <wp:effectExtent l="0" t="0" r="0" b="0"/>
              <wp:docPr id="100021" name="Imagem 1000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302337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Regularizar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1450C346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7"/>
          <w:headerReference w:type="default" r:id="rId18"/>
          <w:footerReference w:type="default" r:id="rId19"/>
          <w:headerReference w:type="first" r:id="rId20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79600C06" w14:textId="77777777" w:rsidR="00E76EF8" w:rsidRDefault="00000000">
      <w:pPr>
        <w:pStyle w:val="bizHeading1"/>
      </w:pPr>
      <w:bookmarkStart w:id="2" w:name="_Toc256000002"/>
      <w:bookmarkStart w:id="3" w:name="Id_6ffd1fea1fad46b7a41f5fc5d9d8639e"/>
      <w:r>
        <w:lastRenderedPageBreak/>
        <w:t>Ajuste da conta 89991.24.03</w:t>
      </w:r>
      <w:bookmarkEnd w:id="2"/>
    </w:p>
    <w:bookmarkEnd w:id="3"/>
    <w:p w14:paraId="74BA39D6" w14:textId="77777777" w:rsidR="00E76EF8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7C01FB25" wp14:editId="730CB579">
            <wp:extent cx="6208125" cy="5845810"/>
            <wp:effectExtent l="0" t="0" r="0" b="0"/>
            <wp:docPr id="100009" name="Imagem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05994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08125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CA18" w14:textId="77777777" w:rsidR="00E76EF8" w:rsidRDefault="00E76EF8">
      <w:pPr>
        <w:sectPr w:rsidR="00E76EF8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54DABE3A" w14:textId="77777777" w:rsidR="00E76EF8" w:rsidRDefault="00000000">
      <w:pPr>
        <w:pStyle w:val="BoldModelerNormal"/>
      </w:pPr>
      <w:r>
        <w:lastRenderedPageBreak/>
        <w:t>Descrição</w:t>
      </w:r>
    </w:p>
    <w:p w14:paraId="66C0AA28" w14:textId="77777777" w:rsidR="00E76EF8" w:rsidRDefault="00000000">
      <w:pPr>
        <w:pStyle w:val="ModelerNormal"/>
        <w:spacing w:afterAutospacing="1"/>
      </w:pPr>
      <w:r>
        <w:t xml:space="preserve">Ajustar a conta contábil 89991.24.03 que não deve possuir saldo ao final de cada mês. </w:t>
      </w:r>
    </w:p>
    <w:p w14:paraId="084CC0BD" w14:textId="77777777" w:rsidR="00E76EF8" w:rsidRDefault="00000000">
      <w:pPr>
        <w:pStyle w:val="BoldModelerNormal"/>
      </w:pPr>
      <w:r>
        <w:t xml:space="preserve">Versão: </w:t>
      </w:r>
    </w:p>
    <w:p w14:paraId="038ABDF9" w14:textId="77777777" w:rsidR="00E76EF8" w:rsidRDefault="00000000">
      <w:pPr>
        <w:pStyle w:val="ModelerNormal"/>
      </w:pPr>
      <w:r>
        <w:t>1.0</w:t>
      </w:r>
    </w:p>
    <w:p w14:paraId="7CA6AC7B" w14:textId="77777777" w:rsidR="00E76EF8" w:rsidRDefault="00000000">
      <w:pPr>
        <w:pStyle w:val="BoldModelerNormal"/>
      </w:pPr>
      <w:r>
        <w:t xml:space="preserve">Autor: </w:t>
      </w:r>
    </w:p>
    <w:p w14:paraId="2133DF46" w14:textId="77777777" w:rsidR="00E76EF8" w:rsidRDefault="00000000">
      <w:pPr>
        <w:pStyle w:val="ModelerNormal"/>
      </w:pPr>
      <w:r>
        <w:t>CEPRO/CGGES/DEGOV/SPU/MGI</w:t>
      </w:r>
    </w:p>
    <w:p w14:paraId="5E094C2E" w14:textId="77777777" w:rsidR="00E76EF8" w:rsidRDefault="00000000">
      <w:pPr>
        <w:pStyle w:val="bizHeading2"/>
      </w:pPr>
      <w:bookmarkStart w:id="4" w:name="_Toc256000003"/>
      <w:bookmarkStart w:id="5" w:name="Id_25835752307e4ba78f8e8c901e10d6e4"/>
      <w:r>
        <w:t>Ajuste da conta 89991.24.03</w:t>
      </w:r>
      <w:bookmarkEnd w:id="4"/>
    </w:p>
    <w:p w14:paraId="25BC730E" w14:textId="77777777" w:rsidR="00E76EF8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49969A9B" w14:textId="77777777" w:rsidR="00E76EF8" w:rsidRDefault="00000000">
      <w:pPr>
        <w:pStyle w:val="bizHeading4"/>
      </w:pPr>
      <w:bookmarkStart w:id="7" w:name="_Toc256000005"/>
      <w:r>
        <w:rPr>
          <w:noProof/>
        </w:rPr>
        <w:drawing>
          <wp:inline distT="0" distB="0" distL="0" distR="0" wp14:anchorId="499AC6B0" wp14:editId="51C51EC9">
            <wp:extent cx="152421" cy="152421"/>
            <wp:effectExtent l="0" t="0" r="0" b="0"/>
            <wp:docPr id="282847347" name="Imagem 282847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2253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Notificar</w:t>
      </w:r>
      <w:bookmarkEnd w:id="7"/>
    </w:p>
    <w:p w14:paraId="31B600D4" w14:textId="77777777" w:rsidR="00E76EF8" w:rsidRDefault="00E76EF8"/>
    <w:p w14:paraId="2E4A9AA9" w14:textId="77777777" w:rsidR="00E76EF8" w:rsidRDefault="00000000">
      <w:pPr>
        <w:pStyle w:val="BoldModelerNormal"/>
      </w:pPr>
      <w:r>
        <w:t>Descrição</w:t>
      </w:r>
    </w:p>
    <w:p w14:paraId="7F1C1078" w14:textId="77777777" w:rsidR="00E76EF8" w:rsidRDefault="00000000">
      <w:pPr>
        <w:pStyle w:val="ModelerNormal"/>
        <w:spacing w:afterAutospacing="1"/>
      </w:pPr>
      <w:r>
        <w:t>Seguirá ofício endereçada aos Superintendentes com a finalidade de informar a performance da sua UG em relação aos ajustes tempestivos ou não da sua unidade.</w:t>
      </w:r>
    </w:p>
    <w:p w14:paraId="72B0CBF1" w14:textId="77777777" w:rsidR="00E76EF8" w:rsidRDefault="00000000">
      <w:pPr>
        <w:pStyle w:val="ModelerNormal"/>
        <w:spacing w:afterAutospacing="1"/>
      </w:pPr>
      <w:r>
        <w:t> </w:t>
      </w:r>
    </w:p>
    <w:p w14:paraId="038CE29A" w14:textId="77777777" w:rsidR="00E76EF8" w:rsidRDefault="00000000">
      <w:pPr>
        <w:pStyle w:val="bizHeading4"/>
      </w:pPr>
      <w:bookmarkStart w:id="8" w:name="_Toc256000006"/>
      <w:r>
        <w:rPr>
          <w:noProof/>
        </w:rPr>
        <w:drawing>
          <wp:inline distT="0" distB="0" distL="0" distR="0" wp14:anchorId="123ADE7D" wp14:editId="7776103D">
            <wp:extent cx="152421" cy="152421"/>
            <wp:effectExtent l="0" t="0" r="0" b="0"/>
            <wp:docPr id="1516106517" name="Imagem 151610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1501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SIAFI operacional</w:t>
      </w:r>
      <w:bookmarkEnd w:id="8"/>
    </w:p>
    <w:p w14:paraId="4EDDDFC6" w14:textId="77777777" w:rsidR="00E76EF8" w:rsidRDefault="00E76EF8"/>
    <w:p w14:paraId="30DE80C1" w14:textId="77777777" w:rsidR="00E76EF8" w:rsidRDefault="00000000">
      <w:pPr>
        <w:pStyle w:val="BoldModelerNormal"/>
      </w:pPr>
      <w:r>
        <w:t>Descrição</w:t>
      </w:r>
    </w:p>
    <w:p w14:paraId="62FE2D13" w14:textId="77777777" w:rsidR="00E76EF8" w:rsidRDefault="00000000">
      <w:pPr>
        <w:pStyle w:val="ModelerNormal"/>
        <w:spacing w:afterAutospacing="1"/>
      </w:pPr>
      <w:r>
        <w:t>1. Acessar o Siafi Operacional.</w:t>
      </w:r>
    </w:p>
    <w:p w14:paraId="4C141E40" w14:textId="77777777" w:rsidR="00E76EF8" w:rsidRDefault="00000000">
      <w:pPr>
        <w:pStyle w:val="ModelerNormal"/>
        <w:spacing w:afterAutospacing="1"/>
      </w:pPr>
      <w:r>
        <w:t xml:space="preserve">1.1. https://hod.serpro.gov.br/a83016cv/ </w:t>
      </w:r>
    </w:p>
    <w:p w14:paraId="3AD949C1" w14:textId="77777777" w:rsidR="00E76EF8" w:rsidRDefault="00000000">
      <w:pPr>
        <w:pStyle w:val="ModelerNormal"/>
        <w:spacing w:afterAutospacing="1"/>
      </w:pPr>
      <w:r>
        <w:t>Observação: O Java deve estar atualizado para os padrões do Siafi.</w:t>
      </w:r>
    </w:p>
    <w:p w14:paraId="3CEF360C" w14:textId="77777777" w:rsidR="00E76EF8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0759E229" wp14:editId="1E45E4E3">
            <wp:extent cx="5048250" cy="3838575"/>
            <wp:effectExtent l="0" t="0" r="0" b="0"/>
            <wp:docPr id="100012" name="Imagem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0213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94865" w14:textId="77777777" w:rsidR="00E76EF8" w:rsidRDefault="00000000">
      <w:pPr>
        <w:pStyle w:val="ModelerNormal"/>
        <w:spacing w:afterAutospacing="1"/>
      </w:pPr>
      <w:r>
        <w:t> </w:t>
      </w:r>
    </w:p>
    <w:p w14:paraId="595B22F5" w14:textId="77777777" w:rsidR="00E76EF8" w:rsidRDefault="00000000">
      <w:pPr>
        <w:pStyle w:val="ModelerNormal"/>
        <w:spacing w:afterAutospacing="1"/>
      </w:pPr>
      <w:r>
        <w:t> </w:t>
      </w:r>
    </w:p>
    <w:p w14:paraId="1858E9CC" w14:textId="77777777" w:rsidR="00E76EF8" w:rsidRDefault="00000000">
      <w:pPr>
        <w:pStyle w:val="bizHeading4"/>
      </w:pPr>
      <w:bookmarkStart w:id="9" w:name="_Toc256000007"/>
      <w:r>
        <w:rPr>
          <w:noProof/>
        </w:rPr>
        <w:drawing>
          <wp:inline distT="0" distB="0" distL="0" distR="0" wp14:anchorId="7A6A8F75" wp14:editId="650E8824">
            <wp:extent cx="152421" cy="152421"/>
            <wp:effectExtent l="0" t="0" r="0" b="0"/>
            <wp:docPr id="883936779" name="Imagem 883936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0268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Acessar conrazão da conta</w:t>
      </w:r>
      <w:bookmarkEnd w:id="9"/>
    </w:p>
    <w:p w14:paraId="260DF3F4" w14:textId="77777777" w:rsidR="00E76EF8" w:rsidRDefault="00E76EF8"/>
    <w:p w14:paraId="00549E01" w14:textId="77777777" w:rsidR="00E76EF8" w:rsidRDefault="00000000">
      <w:pPr>
        <w:pStyle w:val="BoldModelerNormal"/>
      </w:pPr>
      <w:r>
        <w:t>Descrição</w:t>
      </w:r>
    </w:p>
    <w:p w14:paraId="493E2EFB" w14:textId="77777777" w:rsidR="00E76EF8" w:rsidRDefault="00000000">
      <w:pPr>
        <w:pStyle w:val="ModelerNormal"/>
        <w:spacing w:afterAutospacing="1"/>
      </w:pPr>
      <w:r>
        <w:t>1.1. Acessar razão contábil: &gt;CONRAZAO &lt;enter&gt;.</w:t>
      </w:r>
    </w:p>
    <w:p w14:paraId="719D29E0" w14:textId="77777777" w:rsidR="00E76EF8" w:rsidRDefault="00000000">
      <w:pPr>
        <w:pStyle w:val="ModelerNormal"/>
        <w:spacing w:afterAutospacing="1"/>
      </w:pPr>
      <w:r>
        <w:t> </w:t>
      </w:r>
    </w:p>
    <w:p w14:paraId="355C64AC" w14:textId="77777777" w:rsidR="00E76EF8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7989CB08" wp14:editId="363ED8B5">
            <wp:extent cx="5124450" cy="2524125"/>
            <wp:effectExtent l="0" t="0" r="0" b="0"/>
            <wp:docPr id="100014" name="Imagem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05730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EDC59" w14:textId="77777777" w:rsidR="00E76EF8" w:rsidRDefault="00000000">
      <w:pPr>
        <w:pStyle w:val="ModelerNormal"/>
        <w:spacing w:afterAutospacing="1"/>
      </w:pPr>
      <w:r>
        <w:t> </w:t>
      </w:r>
    </w:p>
    <w:p w14:paraId="67A80F35" w14:textId="77777777" w:rsidR="00E76EF8" w:rsidRDefault="00000000">
      <w:pPr>
        <w:pStyle w:val="ModelerNormal"/>
        <w:spacing w:afterAutospacing="1"/>
      </w:pPr>
      <w:r>
        <w:t> </w:t>
      </w:r>
    </w:p>
    <w:p w14:paraId="355C4C08" w14:textId="77777777" w:rsidR="00E76EF8" w:rsidRDefault="00000000">
      <w:pPr>
        <w:pStyle w:val="ModelerNormal"/>
        <w:spacing w:afterAutospacing="1"/>
      </w:pPr>
      <w:r>
        <w:t xml:space="preserve">   1.2. Acessar o conrazão da conta 899912403. </w:t>
      </w:r>
    </w:p>
    <w:p w14:paraId="30DD9856" w14:textId="77777777" w:rsidR="00E76EF8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240C79B0" wp14:editId="0DA517ED">
            <wp:extent cx="5829300" cy="3133725"/>
            <wp:effectExtent l="0" t="0" r="0" b="0"/>
            <wp:docPr id="100015" name="Imagem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53445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F562" w14:textId="77777777" w:rsidR="00E76EF8" w:rsidRDefault="00000000">
      <w:pPr>
        <w:pStyle w:val="ModelerNormal"/>
        <w:spacing w:afterAutospacing="1"/>
      </w:pPr>
      <w:r>
        <w:t> </w:t>
      </w:r>
    </w:p>
    <w:p w14:paraId="24B777C9" w14:textId="77777777" w:rsidR="00E76EF8" w:rsidRDefault="00000000">
      <w:pPr>
        <w:pStyle w:val="ModelerNormal"/>
        <w:spacing w:afterAutospacing="1"/>
      </w:pPr>
      <w:r>
        <w:t> </w:t>
      </w:r>
    </w:p>
    <w:p w14:paraId="2D7B22ED" w14:textId="77777777" w:rsidR="00E76EF8" w:rsidRDefault="00000000">
      <w:pPr>
        <w:pStyle w:val="ModelerNormal"/>
        <w:spacing w:afterAutospacing="1"/>
      </w:pPr>
      <w:r>
        <w:t> </w:t>
      </w:r>
    </w:p>
    <w:p w14:paraId="67F7ADD2" w14:textId="77777777" w:rsidR="00E76EF8" w:rsidRDefault="00000000">
      <w:pPr>
        <w:pStyle w:val="ModelerNormal"/>
        <w:spacing w:afterAutospacing="1"/>
      </w:pPr>
      <w:r>
        <w:lastRenderedPageBreak/>
        <w:t> </w:t>
      </w:r>
    </w:p>
    <w:p w14:paraId="23D43552" w14:textId="77777777" w:rsidR="00E76EF8" w:rsidRDefault="00000000">
      <w:pPr>
        <w:pStyle w:val="ModelerNormal"/>
        <w:spacing w:afterAutospacing="1"/>
      </w:pPr>
      <w:r>
        <w:t> </w:t>
      </w:r>
    </w:p>
    <w:p w14:paraId="1F0E5113" w14:textId="77777777" w:rsidR="00E76EF8" w:rsidRDefault="00000000">
      <w:pPr>
        <w:pStyle w:val="bizHeading4"/>
      </w:pPr>
      <w:bookmarkStart w:id="10" w:name="_Toc256000008"/>
      <w:r>
        <w:rPr>
          <w:noProof/>
        </w:rPr>
        <w:drawing>
          <wp:inline distT="0" distB="0" distL="0" distR="0" wp14:anchorId="1193A16A" wp14:editId="67A40977">
            <wp:extent cx="152421" cy="152421"/>
            <wp:effectExtent l="0" t="0" r="0" b="0"/>
            <wp:docPr id="1928193464" name="Imagem 1928193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8686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Iniciar ajuste</w:t>
      </w:r>
      <w:bookmarkEnd w:id="10"/>
    </w:p>
    <w:p w14:paraId="034907EB" w14:textId="77777777" w:rsidR="00E76EF8" w:rsidRDefault="00E76EF8"/>
    <w:p w14:paraId="23C176D3" w14:textId="77777777" w:rsidR="00E76EF8" w:rsidRDefault="00000000">
      <w:pPr>
        <w:pStyle w:val="BoldModelerNormal"/>
      </w:pPr>
      <w:r>
        <w:t>Descrição</w:t>
      </w:r>
    </w:p>
    <w:p w14:paraId="4FF835D3" w14:textId="77777777" w:rsidR="00E76EF8" w:rsidRDefault="00000000">
      <w:pPr>
        <w:pStyle w:val="ModelerNormal"/>
        <w:spacing w:afterAutospacing="1"/>
      </w:pPr>
      <w:r>
        <w:t>1.3 Acessar o SiafiWeb.</w:t>
      </w:r>
    </w:p>
    <w:p w14:paraId="0035C0D7" w14:textId="77777777" w:rsidR="00E76EF8" w:rsidRDefault="00000000">
      <w:pPr>
        <w:pStyle w:val="ModelerNormal"/>
        <w:spacing w:afterAutospacing="1"/>
      </w:pPr>
      <w:r>
        <w:t>1.3.1. https://siafi.tesouro.gov.br/</w:t>
      </w:r>
    </w:p>
    <w:p w14:paraId="29339BC6" w14:textId="77777777" w:rsidR="00E76EF8" w:rsidRDefault="00000000">
      <w:pPr>
        <w:pStyle w:val="ModelerNormal"/>
        <w:spacing w:afterAutospacing="1"/>
      </w:pPr>
      <w:r>
        <w:t> </w:t>
      </w:r>
    </w:p>
    <w:p w14:paraId="3BEBC017" w14:textId="77777777" w:rsidR="00E76EF8" w:rsidRDefault="00000000">
      <w:pPr>
        <w:pStyle w:val="ModelerNormal"/>
        <w:spacing w:afterAutospacing="1"/>
      </w:pPr>
      <w:r>
        <w:t>2. Informar Código = CPF. Senha e caracteres. Clicar em “acessar”.</w:t>
      </w:r>
    </w:p>
    <w:p w14:paraId="5E350D51" w14:textId="77777777" w:rsidR="00E76EF8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1B0C0FA5" wp14:editId="38C0F89F">
            <wp:extent cx="3771900" cy="2019300"/>
            <wp:effectExtent l="0" t="0" r="0" b="0"/>
            <wp:docPr id="100017" name="Imagem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6211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C9E6" w14:textId="77777777" w:rsidR="00E76EF8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5E0EB0C5" wp14:editId="74A05A91">
            <wp:extent cx="5419725" cy="2876550"/>
            <wp:effectExtent l="0" t="0" r="0" b="0"/>
            <wp:docPr id="100018" name="Imagem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32075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3E7F" w14:textId="77777777" w:rsidR="00E76EF8" w:rsidRDefault="00000000">
      <w:pPr>
        <w:pStyle w:val="ModelerNormal"/>
        <w:spacing w:afterAutospacing="1"/>
      </w:pPr>
      <w:r>
        <w:t> </w:t>
      </w:r>
    </w:p>
    <w:p w14:paraId="356C3B9F" w14:textId="77777777" w:rsidR="00E76EF8" w:rsidRDefault="00000000">
      <w:pPr>
        <w:pStyle w:val="ModelerNormal"/>
        <w:spacing w:afterAutospacing="1"/>
      </w:pPr>
      <w:r>
        <w:t>2.1. Entrar no comando INCDH (para incluir um novo documento hábil).</w:t>
      </w:r>
    </w:p>
    <w:p w14:paraId="1438000F" w14:textId="77777777" w:rsidR="00E76EF8" w:rsidRDefault="00000000">
      <w:pPr>
        <w:pStyle w:val="ModelerNormal"/>
        <w:spacing w:afterAutospacing="1"/>
      </w:pPr>
      <w:r>
        <w:t>2.1.1. No campo “Tipo de Documento”, informar “PA” e confirmar;</w:t>
      </w:r>
    </w:p>
    <w:p w14:paraId="4366EE5B" w14:textId="77777777" w:rsidR="00E76EF8" w:rsidRDefault="00000000">
      <w:pPr>
        <w:pStyle w:val="ModelerNormal"/>
        <w:spacing w:afterAutospacing="1"/>
      </w:pPr>
      <w:r>
        <w:rPr>
          <w:noProof/>
        </w:rPr>
        <w:drawing>
          <wp:inline distT="0" distB="0" distL="0" distR="0" wp14:anchorId="46BF672F" wp14:editId="37E64F51">
            <wp:extent cx="5612130" cy="2237516"/>
            <wp:effectExtent l="0" t="0" r="0" b="0"/>
            <wp:docPr id="100019" name="Imagem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16917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3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E7A8" w14:textId="77777777" w:rsidR="00E76EF8" w:rsidRDefault="00000000">
      <w:pPr>
        <w:pStyle w:val="ModelerNormal"/>
        <w:spacing w:afterAutospacing="1"/>
      </w:pPr>
      <w:r>
        <w:t>  </w:t>
      </w:r>
    </w:p>
    <w:p w14:paraId="5C0E06A0" w14:textId="77777777" w:rsidR="00E76EF8" w:rsidRDefault="00000000">
      <w:pPr>
        <w:pStyle w:val="ModelerNormal"/>
        <w:spacing w:afterAutospacing="1"/>
      </w:pPr>
      <w:r>
        <w:t>2.2 Informar Data e valor do ajuste e colocar a seguinte observação (VALOR AJUSTE DA CONTA 899912403 CONFORME ITEM 4.3.5 DA MACROFUNÇÃO 21006.) e confirmar dados básicos.</w:t>
      </w:r>
    </w:p>
    <w:p w14:paraId="212105DD" w14:textId="77777777" w:rsidR="00E76EF8" w:rsidRDefault="00000000">
      <w:pPr>
        <w:pStyle w:val="ModelerNormal"/>
        <w:spacing w:afterAutospacing="1"/>
      </w:pPr>
      <w:r>
        <w:t> </w:t>
      </w:r>
    </w:p>
    <w:p w14:paraId="0AEAABAE" w14:textId="77777777" w:rsidR="00E76EF8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197D96B8" wp14:editId="020BBE7B">
            <wp:extent cx="5612130" cy="2911694"/>
            <wp:effectExtent l="0" t="0" r="0" b="0"/>
            <wp:docPr id="100020" name="Imagem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60179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1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8F51F" w14:textId="77777777" w:rsidR="00E76EF8" w:rsidRDefault="00000000">
      <w:pPr>
        <w:pStyle w:val="ModelerNormal"/>
        <w:spacing w:afterAutospacing="1"/>
      </w:pPr>
      <w:r>
        <w:t> </w:t>
      </w:r>
    </w:p>
    <w:p w14:paraId="237087F8" w14:textId="77777777" w:rsidR="00E76EF8" w:rsidRDefault="00000000">
      <w:pPr>
        <w:pStyle w:val="ModelerNormal"/>
        <w:spacing w:afterAutospacing="1"/>
      </w:pPr>
      <w:r>
        <w:t> </w:t>
      </w:r>
    </w:p>
    <w:p w14:paraId="2F1D098A" w14:textId="77777777" w:rsidR="00E76EF8" w:rsidRDefault="00000000">
      <w:pPr>
        <w:pStyle w:val="bizHeading4"/>
      </w:pPr>
      <w:bookmarkStart w:id="11" w:name="_Toc256000009"/>
      <w:r>
        <w:rPr>
          <w:noProof/>
        </w:rPr>
        <w:drawing>
          <wp:inline distT="0" distB="0" distL="0" distR="0" wp14:anchorId="1797198D" wp14:editId="1ABBF7CA">
            <wp:extent cx="152421" cy="152421"/>
            <wp:effectExtent l="0" t="0" r="0" b="0"/>
            <wp:docPr id="827904220" name="Imagem 82790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66842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Regularizar</w:t>
      </w:r>
      <w:bookmarkEnd w:id="11"/>
    </w:p>
    <w:p w14:paraId="0803C1D0" w14:textId="77777777" w:rsidR="00E76EF8" w:rsidRDefault="00E76EF8"/>
    <w:p w14:paraId="132EF167" w14:textId="77777777" w:rsidR="00E76EF8" w:rsidRDefault="00000000">
      <w:pPr>
        <w:pStyle w:val="BoldModelerNormal"/>
      </w:pPr>
      <w:r>
        <w:t>Descrição</w:t>
      </w:r>
    </w:p>
    <w:p w14:paraId="0AEFAFAC" w14:textId="77777777" w:rsidR="00E76EF8" w:rsidRDefault="00000000">
      <w:pPr>
        <w:pStyle w:val="ModelerNormal"/>
        <w:spacing w:afterAutospacing="1"/>
      </w:pPr>
      <w:r>
        <w:t xml:space="preserve">3. Abrir a aba “Outros lançamentos” e inserir a situação LDV146 (quando os valores são devedores) e situação LDV147 (quando os saldos são credores), informar a conta que deseja regularizar e informar o valor desta. Ao final, clicar em registrar; </w:t>
      </w:r>
    </w:p>
    <w:p w14:paraId="28331641" w14:textId="77777777" w:rsidR="00E76EF8" w:rsidRDefault="00000000">
      <w:pPr>
        <w:pStyle w:val="ModelerNormal"/>
        <w:spacing w:afterAutospacing="1"/>
      </w:pPr>
      <w:r>
        <w:t> </w:t>
      </w:r>
    </w:p>
    <w:p w14:paraId="4AE97B01" w14:textId="77777777" w:rsidR="00E76EF8" w:rsidRDefault="00000000">
      <w:pPr>
        <w:pStyle w:val="ModelerNormal"/>
        <w:spacing w:afterAutospacing="1"/>
      </w:pPr>
      <w:r>
        <w:rPr>
          <w:noProof/>
        </w:rPr>
        <w:lastRenderedPageBreak/>
        <w:drawing>
          <wp:inline distT="0" distB="0" distL="0" distR="0" wp14:anchorId="381DC864" wp14:editId="699D6D28">
            <wp:extent cx="5829300" cy="3133725"/>
            <wp:effectExtent l="0" t="0" r="0" b="0"/>
            <wp:docPr id="100022" name="Imagem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17948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0A276" w14:textId="77777777" w:rsidR="00E76EF8" w:rsidRDefault="00000000">
      <w:pPr>
        <w:pStyle w:val="ModelerNormal"/>
        <w:spacing w:afterAutospacing="1"/>
      </w:pPr>
      <w:r>
        <w:t> </w:t>
      </w:r>
    </w:p>
    <w:p w14:paraId="5105858C" w14:textId="77777777" w:rsidR="00E76EF8" w:rsidRDefault="00000000">
      <w:pPr>
        <w:pStyle w:val="ModelerNormal"/>
        <w:spacing w:afterAutospacing="1"/>
      </w:pPr>
      <w:r>
        <w:t> </w:t>
      </w:r>
    </w:p>
    <w:p w14:paraId="5BE12F4A" w14:textId="77777777" w:rsidR="00E76EF8" w:rsidRDefault="00000000">
      <w:pPr>
        <w:pStyle w:val="ModelerNormal"/>
        <w:spacing w:afterAutospacing="1"/>
      </w:pPr>
      <w:r>
        <w:t> </w:t>
      </w:r>
    </w:p>
    <w:p w14:paraId="68E00525" w14:textId="77777777" w:rsidR="00E76EF8" w:rsidRDefault="00000000">
      <w:pPr>
        <w:pStyle w:val="ModelerNormal"/>
        <w:spacing w:afterAutospacing="1"/>
      </w:pPr>
      <w:r>
        <w:t> </w:t>
      </w:r>
    </w:p>
    <w:p w14:paraId="75323F6B" w14:textId="77777777" w:rsidR="00E76EF8" w:rsidRDefault="00000000">
      <w:pPr>
        <w:pStyle w:val="ModelerNormal"/>
        <w:spacing w:afterAutospacing="1"/>
      </w:pPr>
      <w:r>
        <w:t> </w:t>
      </w:r>
    </w:p>
    <w:p w14:paraId="23B7EA0D" w14:textId="77777777" w:rsidR="00E76EF8" w:rsidRDefault="00000000">
      <w:pPr>
        <w:pStyle w:val="ModelerNormal"/>
        <w:spacing w:afterAutospacing="1"/>
      </w:pPr>
      <w:r>
        <w:t> </w:t>
      </w:r>
    </w:p>
    <w:p w14:paraId="619ACA10" w14:textId="77777777" w:rsidR="00E76EF8" w:rsidRDefault="00000000">
      <w:pPr>
        <w:pStyle w:val="ModelerNormal"/>
        <w:spacing w:afterAutospacing="1"/>
      </w:pPr>
      <w:r>
        <w:t> </w:t>
      </w:r>
    </w:p>
    <w:p w14:paraId="0A46C3BF" w14:textId="77777777" w:rsidR="00E76EF8" w:rsidRDefault="00000000">
      <w:pPr>
        <w:pStyle w:val="ModelerNormal"/>
        <w:spacing w:afterAutospacing="1"/>
      </w:pPr>
      <w:r>
        <w:t> </w:t>
      </w:r>
    </w:p>
    <w:p w14:paraId="57D03A7F" w14:textId="77777777" w:rsidR="00E76EF8" w:rsidRDefault="00000000">
      <w:pPr>
        <w:pStyle w:val="ModelerNormal"/>
        <w:spacing w:afterAutospacing="1"/>
      </w:pPr>
      <w:r>
        <w:t> </w:t>
      </w:r>
    </w:p>
    <w:p w14:paraId="6A60F83F" w14:textId="77777777" w:rsidR="00E76EF8" w:rsidRDefault="00000000">
      <w:pPr>
        <w:pStyle w:val="ModelerNormal"/>
        <w:spacing w:afterAutospacing="1"/>
      </w:pPr>
      <w:r>
        <w:t> </w:t>
      </w:r>
    </w:p>
    <w:p w14:paraId="2520681F" w14:textId="77777777" w:rsidR="00E76EF8" w:rsidRDefault="00000000">
      <w:pPr>
        <w:pStyle w:val="ModelerNormal"/>
        <w:spacing w:afterAutospacing="1"/>
      </w:pPr>
      <w:r>
        <w:t> </w:t>
      </w:r>
    </w:p>
    <w:p w14:paraId="674741EE" w14:textId="77777777" w:rsidR="00E76EF8" w:rsidRDefault="00000000">
      <w:pPr>
        <w:pStyle w:val="ModelerNormal"/>
        <w:spacing w:afterAutospacing="1"/>
      </w:pPr>
      <w:r>
        <w:t> </w:t>
      </w:r>
    </w:p>
    <w:p w14:paraId="33B92B0B" w14:textId="77777777" w:rsidR="00E76EF8" w:rsidRDefault="00000000">
      <w:pPr>
        <w:pStyle w:val="ModelerNormal"/>
        <w:spacing w:afterAutospacing="1"/>
      </w:pPr>
      <w:r>
        <w:t> </w:t>
      </w:r>
    </w:p>
    <w:p w14:paraId="61B507D5" w14:textId="77777777" w:rsidR="00E76EF8" w:rsidRDefault="00000000">
      <w:pPr>
        <w:pStyle w:val="ModelerNormal"/>
        <w:spacing w:afterAutospacing="1"/>
      </w:pPr>
      <w:r>
        <w:lastRenderedPageBreak/>
        <w:t> </w:t>
      </w:r>
    </w:p>
    <w:p w14:paraId="78FA511D" w14:textId="77777777" w:rsidR="00E76EF8" w:rsidRDefault="00000000">
      <w:pPr>
        <w:pStyle w:val="ModelerNormal"/>
        <w:spacing w:afterAutospacing="1"/>
      </w:pPr>
      <w:r>
        <w:t> </w:t>
      </w:r>
    </w:p>
    <w:p w14:paraId="3606C477" w14:textId="77777777" w:rsidR="00E76EF8" w:rsidRDefault="00000000">
      <w:pPr>
        <w:pStyle w:val="ModelerNormal"/>
        <w:spacing w:afterAutospacing="1"/>
      </w:pPr>
      <w:r>
        <w:t> </w:t>
      </w:r>
    </w:p>
    <w:p w14:paraId="3CABD7AE" w14:textId="77777777" w:rsidR="00E76EF8" w:rsidRDefault="00000000">
      <w:pPr>
        <w:pStyle w:val="ModelerNormal"/>
        <w:spacing w:afterAutospacing="1"/>
      </w:pPr>
      <w:r>
        <w:t>Quando abrir a tela seguinte informando a “PA” correspondente, recomenda-se printar e arquivar o número gerado para conferências futuras</w:t>
      </w:r>
    </w:p>
    <w:p w14:paraId="277E0EDF" w14:textId="77777777" w:rsidR="00E76EF8" w:rsidRDefault="00E76EF8"/>
    <w:sectPr w:rsidR="00E76EF8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1A2BB" w14:textId="77777777" w:rsidR="005C1D33" w:rsidRDefault="005C1D33">
      <w:pPr>
        <w:spacing w:after="0" w:line="240" w:lineRule="auto"/>
      </w:pPr>
      <w:r>
        <w:separator/>
      </w:r>
    </w:p>
  </w:endnote>
  <w:endnote w:type="continuationSeparator" w:id="0">
    <w:p w14:paraId="6EB76E42" w14:textId="77777777" w:rsidR="005C1D33" w:rsidRDefault="005C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BB4D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663429AD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0C37" w14:textId="5D2B639E" w:rsidR="0008686E" w:rsidRPr="003B5308" w:rsidRDefault="00E0271C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B77920" wp14:editId="2BBBC2C2">
              <wp:simplePos x="0" y="0"/>
              <wp:positionH relativeFrom="column">
                <wp:posOffset>-596265</wp:posOffset>
              </wp:positionH>
              <wp:positionV relativeFrom="paragraph">
                <wp:posOffset>-245745</wp:posOffset>
              </wp:positionV>
              <wp:extent cx="1310640" cy="336550"/>
              <wp:effectExtent l="3810" t="1905" r="0" b="4445"/>
              <wp:wrapNone/>
              <wp:docPr id="7018412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15E8D" w14:textId="57EFF54A" w:rsidR="003B5308" w:rsidRPr="003B5308" w:rsidRDefault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77920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6" type="#_x0000_t202" style="position:absolute;margin-left:-46.95pt;margin-top:-19.35pt;width:103.2pt;height:2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AU8QEAAMo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" stroked="f">
              <v:textbox>
                <w:txbxContent>
                  <w:p w14:paraId="38215E8D" w14:textId="57EFF54A" w:rsidR="003B5308" w:rsidRPr="003B5308" w:rsidRDefault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CEF" w14:textId="641ADF89" w:rsidR="003B5308" w:rsidRDefault="00E0271C">
    <w:pPr>
      <w:pStyle w:val="Rodap"/>
    </w:pPr>
    <w:r>
      <w:rPr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AE8EA0" wp14:editId="0CB05789">
              <wp:simplePos x="0" y="0"/>
              <wp:positionH relativeFrom="column">
                <wp:posOffset>-630555</wp:posOffset>
              </wp:positionH>
              <wp:positionV relativeFrom="paragraph">
                <wp:posOffset>-208915</wp:posOffset>
              </wp:positionV>
              <wp:extent cx="1310640" cy="336550"/>
              <wp:effectExtent l="0" t="635" r="0" b="0"/>
              <wp:wrapNone/>
              <wp:docPr id="49593060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53576" w14:textId="55E16FE8" w:rsidR="003B5308" w:rsidRPr="003B5308" w:rsidRDefault="003B5308" w:rsidP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E8EA0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7" type="#_x0000_t202" style="position:absolute;margin-left:-49.65pt;margin-top:-16.45pt;width:103.2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9B9AEAANE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" stroked="f">
              <v:textbox>
                <w:txbxContent>
                  <w:p w14:paraId="55653576" w14:textId="55E16FE8" w:rsidR="003B5308" w:rsidRPr="003B5308" w:rsidRDefault="003B5308" w:rsidP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D3BAB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12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A26D" w14:textId="77777777" w:rsidR="005C1D33" w:rsidRDefault="005C1D33">
      <w:pPr>
        <w:spacing w:after="0" w:line="240" w:lineRule="auto"/>
      </w:pPr>
      <w:r>
        <w:separator/>
      </w:r>
    </w:p>
  </w:footnote>
  <w:footnote w:type="continuationSeparator" w:id="0">
    <w:p w14:paraId="66D025E1" w14:textId="77777777" w:rsidR="005C1D33" w:rsidRDefault="005C1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EF15" w14:textId="6B59C15C" w:rsidR="00275F9A" w:rsidRDefault="00E0271C" w:rsidP="00275F9A">
    <w:pPr>
      <w:pStyle w:val="Cabealho"/>
      <w:jc w:val="right"/>
    </w:pPr>
    <w:r>
      <w:rPr>
        <w:noProof/>
      </w:rPr>
      <w:drawing>
        <wp:inline distT="0" distB="0" distL="0" distR="0" wp14:anchorId="44FE7467" wp14:editId="0894B226">
          <wp:extent cx="2146935" cy="58293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93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0C4672F" wp14:editId="42EF248B">
          <wp:simplePos x="0" y="0"/>
          <wp:positionH relativeFrom="column">
            <wp:posOffset>-1072515</wp:posOffset>
          </wp:positionH>
          <wp:positionV relativeFrom="paragraph">
            <wp:posOffset>-447675</wp:posOffset>
          </wp:positionV>
          <wp:extent cx="7657465" cy="5497195"/>
          <wp:effectExtent l="0" t="0" r="0" b="0"/>
          <wp:wrapNone/>
          <wp:docPr id="1026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549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26B58C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09C2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8A4F" w14:textId="1EB2D830" w:rsidR="00B603BE" w:rsidRPr="00B603BE" w:rsidRDefault="00E0271C">
    <w:pPr>
      <w:pStyle w:val="Cabealho"/>
      <w:rPr>
        <w:lang w:val="es-ES"/>
      </w:rPr>
    </w:pPr>
    <w:r>
      <w:rPr>
        <w:noProof/>
      </w:rPr>
      <w:drawing>
        <wp:inline distT="0" distB="0" distL="0" distR="0" wp14:anchorId="19A26D57" wp14:editId="141903C8">
          <wp:extent cx="1232535" cy="33147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D7F3" w14:textId="1B1A01BA" w:rsidR="001B21EE" w:rsidRDefault="00E0271C" w:rsidP="001B21EE">
    <w:pPr>
      <w:pStyle w:val="Cabealho"/>
      <w:jc w:val="right"/>
    </w:pPr>
    <w:r>
      <w:rPr>
        <w:noProof/>
      </w:rPr>
      <w:drawing>
        <wp:inline distT="0" distB="0" distL="0" distR="0" wp14:anchorId="07495496" wp14:editId="43C942F1">
          <wp:extent cx="1590040" cy="58293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9C2ECA" w14:textId="43049645" w:rsidR="00275F9A" w:rsidRDefault="00E0271C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33EB7E4" wp14:editId="79801DCF">
          <wp:simplePos x="0" y="0"/>
          <wp:positionH relativeFrom="margin">
            <wp:posOffset>-1084580</wp:posOffset>
          </wp:positionH>
          <wp:positionV relativeFrom="margin">
            <wp:posOffset>1929765</wp:posOffset>
          </wp:positionV>
          <wp:extent cx="4779010" cy="6788785"/>
          <wp:effectExtent l="0" t="0" r="0" b="0"/>
          <wp:wrapNone/>
          <wp:docPr id="1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9010" cy="678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FA9E0F88">
      <w:start w:val="1"/>
      <w:numFmt w:val="decimal"/>
      <w:lvlText w:val="%1."/>
      <w:lvlJc w:val="left"/>
      <w:pPr>
        <w:ind w:left="720" w:hanging="360"/>
      </w:pPr>
    </w:lvl>
    <w:lvl w:ilvl="1" w:tplc="1504BDC8" w:tentative="1">
      <w:start w:val="1"/>
      <w:numFmt w:val="lowerLetter"/>
      <w:lvlText w:val="%2."/>
      <w:lvlJc w:val="left"/>
      <w:pPr>
        <w:ind w:left="1440" w:hanging="360"/>
      </w:pPr>
    </w:lvl>
    <w:lvl w:ilvl="2" w:tplc="1DB63AF4" w:tentative="1">
      <w:start w:val="1"/>
      <w:numFmt w:val="lowerRoman"/>
      <w:lvlText w:val="%3."/>
      <w:lvlJc w:val="right"/>
      <w:pPr>
        <w:ind w:left="2160" w:hanging="180"/>
      </w:pPr>
    </w:lvl>
    <w:lvl w:ilvl="3" w:tplc="2C8409FA" w:tentative="1">
      <w:start w:val="1"/>
      <w:numFmt w:val="decimal"/>
      <w:lvlText w:val="%4."/>
      <w:lvlJc w:val="left"/>
      <w:pPr>
        <w:ind w:left="2880" w:hanging="360"/>
      </w:pPr>
    </w:lvl>
    <w:lvl w:ilvl="4" w:tplc="1122C4E2" w:tentative="1">
      <w:start w:val="1"/>
      <w:numFmt w:val="lowerLetter"/>
      <w:lvlText w:val="%5."/>
      <w:lvlJc w:val="left"/>
      <w:pPr>
        <w:ind w:left="3600" w:hanging="360"/>
      </w:pPr>
    </w:lvl>
    <w:lvl w:ilvl="5" w:tplc="B082EEEA" w:tentative="1">
      <w:start w:val="1"/>
      <w:numFmt w:val="lowerRoman"/>
      <w:lvlText w:val="%6."/>
      <w:lvlJc w:val="right"/>
      <w:pPr>
        <w:ind w:left="4320" w:hanging="180"/>
      </w:pPr>
    </w:lvl>
    <w:lvl w:ilvl="6" w:tplc="3828E1CE" w:tentative="1">
      <w:start w:val="1"/>
      <w:numFmt w:val="decimal"/>
      <w:lvlText w:val="%7."/>
      <w:lvlJc w:val="left"/>
      <w:pPr>
        <w:ind w:left="5040" w:hanging="360"/>
      </w:pPr>
    </w:lvl>
    <w:lvl w:ilvl="7" w:tplc="469C4CAE" w:tentative="1">
      <w:start w:val="1"/>
      <w:numFmt w:val="lowerLetter"/>
      <w:lvlText w:val="%8."/>
      <w:lvlJc w:val="left"/>
      <w:pPr>
        <w:ind w:left="5760" w:hanging="360"/>
      </w:pPr>
    </w:lvl>
    <w:lvl w:ilvl="8" w:tplc="00A4E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5BE03314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D83E6320" w:tentative="1">
      <w:start w:val="1"/>
      <w:numFmt w:val="lowerLetter"/>
      <w:lvlText w:val="%2."/>
      <w:lvlJc w:val="left"/>
      <w:pPr>
        <w:ind w:left="1440" w:hanging="360"/>
      </w:pPr>
    </w:lvl>
    <w:lvl w:ilvl="2" w:tplc="27F8973C" w:tentative="1">
      <w:start w:val="1"/>
      <w:numFmt w:val="lowerRoman"/>
      <w:lvlText w:val="%3."/>
      <w:lvlJc w:val="right"/>
      <w:pPr>
        <w:ind w:left="2160" w:hanging="180"/>
      </w:pPr>
    </w:lvl>
    <w:lvl w:ilvl="3" w:tplc="484E4330" w:tentative="1">
      <w:start w:val="1"/>
      <w:numFmt w:val="decimal"/>
      <w:lvlText w:val="%4."/>
      <w:lvlJc w:val="left"/>
      <w:pPr>
        <w:ind w:left="2880" w:hanging="360"/>
      </w:pPr>
    </w:lvl>
    <w:lvl w:ilvl="4" w:tplc="100E5778" w:tentative="1">
      <w:start w:val="1"/>
      <w:numFmt w:val="lowerLetter"/>
      <w:lvlText w:val="%5."/>
      <w:lvlJc w:val="left"/>
      <w:pPr>
        <w:ind w:left="3600" w:hanging="360"/>
      </w:pPr>
    </w:lvl>
    <w:lvl w:ilvl="5" w:tplc="31504586" w:tentative="1">
      <w:start w:val="1"/>
      <w:numFmt w:val="lowerRoman"/>
      <w:lvlText w:val="%6."/>
      <w:lvlJc w:val="right"/>
      <w:pPr>
        <w:ind w:left="4320" w:hanging="180"/>
      </w:pPr>
    </w:lvl>
    <w:lvl w:ilvl="6" w:tplc="9228A85C" w:tentative="1">
      <w:start w:val="1"/>
      <w:numFmt w:val="decimal"/>
      <w:lvlText w:val="%7."/>
      <w:lvlJc w:val="left"/>
      <w:pPr>
        <w:ind w:left="5040" w:hanging="360"/>
      </w:pPr>
    </w:lvl>
    <w:lvl w:ilvl="7" w:tplc="45703258" w:tentative="1">
      <w:start w:val="1"/>
      <w:numFmt w:val="lowerLetter"/>
      <w:lvlText w:val="%8."/>
      <w:lvlJc w:val="left"/>
      <w:pPr>
        <w:ind w:left="5760" w:hanging="360"/>
      </w:pPr>
    </w:lvl>
    <w:lvl w:ilvl="8" w:tplc="BBFEA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B726CFAE">
      <w:start w:val="1"/>
      <w:numFmt w:val="bullet"/>
      <w:pStyle w:val="Commarcadore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EA5E99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D6896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C403D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876544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C5C815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8006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96CC4D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C88DF2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58407082">
    <w:abstractNumId w:val="8"/>
  </w:num>
  <w:num w:numId="2" w16cid:durableId="691733564">
    <w:abstractNumId w:val="9"/>
  </w:num>
  <w:num w:numId="3" w16cid:durableId="724377182">
    <w:abstractNumId w:val="10"/>
  </w:num>
  <w:num w:numId="4" w16cid:durableId="442118203">
    <w:abstractNumId w:val="1"/>
  </w:num>
  <w:num w:numId="5" w16cid:durableId="1892305343">
    <w:abstractNumId w:val="5"/>
  </w:num>
  <w:num w:numId="6" w16cid:durableId="1564757603">
    <w:abstractNumId w:val="0"/>
  </w:num>
  <w:num w:numId="7" w16cid:durableId="206992746">
    <w:abstractNumId w:val="3"/>
  </w:num>
  <w:num w:numId="8" w16cid:durableId="356002527">
    <w:abstractNumId w:val="4"/>
  </w:num>
  <w:num w:numId="9" w16cid:durableId="76558038">
    <w:abstractNumId w:val="6"/>
  </w:num>
  <w:num w:numId="10" w16cid:durableId="2069962367">
    <w:abstractNumId w:val="7"/>
  </w:num>
  <w:num w:numId="11" w16cid:durableId="1313214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C1D33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5640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271C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6EF8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2FBE0"/>
  <w15:docId w15:val="{83AA2E69-5F85-4584-AACE-FF7968F5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</w:rPr>
  </w:style>
  <w:style w:type="paragraph" w:styleId="Ttulo1">
    <w:name w:val="heading 1"/>
    <w:next w:val="Normal"/>
    <w:link w:val="Ttulo1Ch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</w:rPr>
  </w:style>
  <w:style w:type="paragraph" w:styleId="Ttulo2">
    <w:name w:val="heading 2"/>
    <w:basedOn w:val="Normal"/>
    <w:next w:val="Normal"/>
    <w:link w:val="Ttulo2Ch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h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</w:rPr>
  </w:style>
  <w:style w:type="paragraph" w:styleId="Ttulo5">
    <w:name w:val="heading 5"/>
    <w:next w:val="Normal"/>
    <w:link w:val="Ttulo5Ch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</w:rPr>
  </w:style>
  <w:style w:type="paragraph" w:styleId="Ttulo6">
    <w:name w:val="heading 6"/>
    <w:next w:val="Normal"/>
    <w:link w:val="Ttulo6Ch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Sumrio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Sumrio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Sumrio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h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ade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Sumrio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h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har">
    <w:name w:val="Cabeçalho Cha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har">
    <w:name w:val="Título 2 Cha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har">
    <w:name w:val="Corpo de texto Cha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har">
    <w:name w:val="Título 3 Cha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har">
    <w:name w:val="Título 4 Cha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har">
    <w:name w:val="Título 5 Cha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har">
    <w:name w:val="Rodapé Cha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har">
    <w:name w:val="Título 6 Cha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Commarcadore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har"/>
    <w:uiPriority w:val="1"/>
    <w:qFormat/>
    <w:rsid w:val="00E41A0B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/>
    </w:rPr>
  </w:style>
  <w:style w:type="paragraph" w:styleId="Ttul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Sumrio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Sumrio6">
    <w:name w:val="toc 6"/>
    <w:basedOn w:val="Sumrio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har">
    <w:name w:val="Subtítulo Cha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4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D5222-B1EA-4D99-970C-D8D3F478A5FA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3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E1B74-EC35-4EE3-A96A-9752F3E688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E41AA1-2E44-4442-A20D-765404DB0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417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2025-06-06T02:01:00Z</dcterms:created>
  <dcterms:modified xsi:type="dcterms:W3CDTF">2025-06-06T02:01:00Z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